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F1C" w:rsidRPr="005A5F1C" w:rsidRDefault="005A5F1C" w:rsidP="00D96380">
      <w:pPr>
        <w:pStyle w:val="Nagwek1"/>
        <w:rPr>
          <w:rFonts w:ascii="Arial" w:hAnsi="Arial" w:cs="Arial"/>
          <w:sz w:val="24"/>
          <w:szCs w:val="24"/>
        </w:rPr>
      </w:pPr>
      <w:r w:rsidRPr="005A5F1C">
        <w:rPr>
          <w:rFonts w:ascii="Arial" w:hAnsi="Arial" w:cs="Arial"/>
          <w:sz w:val="24"/>
          <w:szCs w:val="24"/>
        </w:rPr>
        <w:t>OGŁOSZENIE PREZYDENTA MIASTA SZCZECIN</w:t>
      </w:r>
    </w:p>
    <w:p w:rsidR="005A5F1C" w:rsidRPr="009656D1" w:rsidRDefault="005A5F1C" w:rsidP="00D96380">
      <w:pPr>
        <w:pStyle w:val="Nagwek1"/>
        <w:rPr>
          <w:rFonts w:ascii="Arial" w:hAnsi="Arial" w:cs="Arial"/>
          <w:color w:val="000000" w:themeColor="text1"/>
          <w:sz w:val="24"/>
          <w:szCs w:val="24"/>
        </w:rPr>
      </w:pPr>
      <w:r w:rsidRPr="009656D1">
        <w:rPr>
          <w:rFonts w:ascii="Arial" w:hAnsi="Arial" w:cs="Arial"/>
          <w:color w:val="000000" w:themeColor="text1"/>
          <w:sz w:val="24"/>
          <w:szCs w:val="24"/>
        </w:rPr>
        <w:t>Nr Otwartego Konkursu Ofert:</w:t>
      </w:r>
      <w:r w:rsidR="00592A8D" w:rsidRPr="009656D1">
        <w:rPr>
          <w:rFonts w:ascii="Arial" w:hAnsi="Arial" w:cs="Arial"/>
          <w:color w:val="000000" w:themeColor="text1"/>
          <w:sz w:val="24"/>
          <w:szCs w:val="24"/>
        </w:rPr>
        <w:t xml:space="preserve"> </w:t>
      </w:r>
      <w:r w:rsidR="009656D1" w:rsidRPr="009656D1">
        <w:rPr>
          <w:rFonts w:ascii="Arial" w:hAnsi="Arial" w:cs="Arial"/>
          <w:color w:val="000000" w:themeColor="text1"/>
          <w:sz w:val="24"/>
          <w:szCs w:val="24"/>
        </w:rPr>
        <w:t>BWOP/IK/2026/070</w:t>
      </w:r>
    </w:p>
    <w:p w:rsidR="005A5F1C" w:rsidRPr="005A5F1C" w:rsidRDefault="005A5F1C" w:rsidP="00D96380">
      <w:pPr>
        <w:pStyle w:val="Nagwek1"/>
        <w:rPr>
          <w:rFonts w:ascii="Arial" w:hAnsi="Arial" w:cs="Arial"/>
          <w:sz w:val="24"/>
          <w:szCs w:val="24"/>
        </w:rPr>
      </w:pPr>
      <w:r w:rsidRPr="005A5F1C">
        <w:rPr>
          <w:rFonts w:ascii="Arial" w:hAnsi="Arial" w:cs="Arial"/>
          <w:sz w:val="24"/>
          <w:szCs w:val="24"/>
        </w:rPr>
        <w:t>PREZYDENT MIASTA SZCZECIN</w:t>
      </w:r>
    </w:p>
    <w:p w:rsidR="005A5F1C" w:rsidRPr="005A5F1C" w:rsidRDefault="005A5F1C" w:rsidP="00D96380">
      <w:pPr>
        <w:pStyle w:val="Nagwek1"/>
        <w:rPr>
          <w:rFonts w:ascii="Arial" w:hAnsi="Arial" w:cs="Arial"/>
          <w:sz w:val="24"/>
          <w:szCs w:val="24"/>
        </w:rPr>
      </w:pPr>
      <w:r w:rsidRPr="005A5F1C">
        <w:rPr>
          <w:rFonts w:ascii="Arial" w:hAnsi="Arial" w:cs="Arial"/>
          <w:sz w:val="24"/>
          <w:szCs w:val="24"/>
        </w:rPr>
        <w:t>ogłasza otwarty konkurs ofert</w:t>
      </w:r>
    </w:p>
    <w:p w:rsidR="005A5F1C" w:rsidRPr="005A5F1C" w:rsidRDefault="005A5F1C" w:rsidP="00D96380">
      <w:pPr>
        <w:pStyle w:val="Nagwek1"/>
        <w:rPr>
          <w:rFonts w:ascii="Arial" w:hAnsi="Arial" w:cs="Arial"/>
          <w:sz w:val="24"/>
          <w:szCs w:val="24"/>
        </w:rPr>
      </w:pPr>
      <w:r w:rsidRPr="005A5F1C">
        <w:rPr>
          <w:rFonts w:ascii="Arial" w:hAnsi="Arial" w:cs="Arial"/>
          <w:sz w:val="24"/>
          <w:szCs w:val="24"/>
        </w:rPr>
        <w:t>na wsparcie</w:t>
      </w:r>
    </w:p>
    <w:p w:rsidR="005A5F1C" w:rsidRPr="005A5F1C" w:rsidRDefault="005A5F1C" w:rsidP="00D96380">
      <w:pPr>
        <w:pStyle w:val="Nagwek1"/>
        <w:rPr>
          <w:rFonts w:ascii="Arial" w:hAnsi="Arial" w:cs="Arial"/>
          <w:sz w:val="24"/>
          <w:szCs w:val="24"/>
        </w:rPr>
      </w:pPr>
      <w:r w:rsidRPr="005A5F1C">
        <w:rPr>
          <w:rFonts w:ascii="Arial" w:hAnsi="Arial" w:cs="Arial"/>
          <w:sz w:val="24"/>
          <w:szCs w:val="24"/>
        </w:rPr>
        <w:t>realizacji zadania publicznego w zakresie</w:t>
      </w:r>
    </w:p>
    <w:p w:rsidR="005A5F1C" w:rsidRPr="005A5F1C" w:rsidRDefault="005A5F1C" w:rsidP="00592A8D">
      <w:pPr>
        <w:pStyle w:val="Nagwek1"/>
        <w:rPr>
          <w:rFonts w:ascii="Arial" w:hAnsi="Arial" w:cs="Arial"/>
          <w:sz w:val="24"/>
          <w:szCs w:val="24"/>
        </w:rPr>
      </w:pPr>
      <w:r w:rsidRPr="005A5F1C">
        <w:rPr>
          <w:rFonts w:ascii="Arial" w:hAnsi="Arial" w:cs="Arial"/>
          <w:sz w:val="24"/>
          <w:szCs w:val="24"/>
        </w:rPr>
        <w:t>wspierania i upowszechniania kultury fizycznej</w:t>
      </w:r>
    </w:p>
    <w:p w:rsidR="005A5F1C" w:rsidRPr="005A5F1C" w:rsidRDefault="005A5F1C" w:rsidP="00D72601">
      <w:pPr>
        <w:pStyle w:val="Nagwek2"/>
        <w:numPr>
          <w:ilvl w:val="0"/>
          <w:numId w:val="2"/>
        </w:numPr>
        <w:rPr>
          <w:rFonts w:ascii="Arial" w:hAnsi="Arial" w:cs="Arial"/>
          <w:i w:val="0"/>
          <w:sz w:val="24"/>
          <w:szCs w:val="24"/>
        </w:rPr>
      </w:pPr>
      <w:r w:rsidRPr="005A5F1C">
        <w:rPr>
          <w:rFonts w:ascii="Arial" w:hAnsi="Arial" w:cs="Arial"/>
          <w:i w:val="0"/>
          <w:sz w:val="24"/>
          <w:szCs w:val="24"/>
        </w:rPr>
        <w:t>Nazwa zadania:</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Kibice Razem</w:t>
      </w:r>
      <w:r w:rsidR="00D87F4B">
        <w:rPr>
          <w:rFonts w:ascii="Arial" w:hAnsi="Arial" w:cs="Arial"/>
          <w:sz w:val="24"/>
          <w:szCs w:val="24"/>
        </w:rPr>
        <w:t>.</w:t>
      </w:r>
    </w:p>
    <w:p w:rsidR="005A5F1C" w:rsidRPr="005A5F1C" w:rsidRDefault="005A5F1C" w:rsidP="00D96380">
      <w:pPr>
        <w:spacing w:line="360" w:lineRule="auto"/>
        <w:rPr>
          <w:rFonts w:ascii="Arial" w:hAnsi="Arial" w:cs="Arial"/>
          <w:sz w:val="24"/>
          <w:szCs w:val="24"/>
        </w:rPr>
      </w:pPr>
      <w:r w:rsidRPr="005A5F1C">
        <w:rPr>
          <w:rFonts w:ascii="Arial" w:hAnsi="Arial" w:cs="Arial"/>
          <w:strike/>
          <w:sz w:val="24"/>
          <w:szCs w:val="24"/>
        </w:rPr>
        <w:t>Dopuszcza się składanie ofert na wybrane części zadania</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Nie dopuszcza się składania ofert na wybrane części zadania</w:t>
      </w:r>
      <w:r w:rsidR="00D87F4B">
        <w:rPr>
          <w:rFonts w:ascii="Arial" w:hAnsi="Arial" w:cs="Arial"/>
          <w:sz w:val="24"/>
          <w:szCs w:val="24"/>
        </w:rPr>
        <w:t>.</w:t>
      </w:r>
    </w:p>
    <w:p w:rsidR="005A5F1C" w:rsidRPr="005A5F1C" w:rsidRDefault="005A5F1C" w:rsidP="00D72601">
      <w:pPr>
        <w:pStyle w:val="Nagwek2"/>
        <w:numPr>
          <w:ilvl w:val="0"/>
          <w:numId w:val="2"/>
        </w:numPr>
        <w:rPr>
          <w:rFonts w:ascii="Arial" w:hAnsi="Arial" w:cs="Arial"/>
          <w:i w:val="0"/>
          <w:sz w:val="24"/>
          <w:szCs w:val="24"/>
        </w:rPr>
      </w:pPr>
      <w:r w:rsidRPr="005A5F1C">
        <w:rPr>
          <w:rFonts w:ascii="Arial" w:hAnsi="Arial" w:cs="Arial"/>
          <w:i w:val="0"/>
          <w:sz w:val="24"/>
          <w:szCs w:val="24"/>
        </w:rPr>
        <w:t>Opis zadania:</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Zadanie z zakresu upowszechniania kultury fizycznej. Zadanie będzie polegało na prowadzeniu lokalnego ośrodka w ramach realizacji programu na rzecz poprawy bezpieczeństwa imprez sportowych.</w:t>
      </w:r>
    </w:p>
    <w:p w:rsidR="00141967" w:rsidRPr="00141967" w:rsidRDefault="00141967" w:rsidP="00141967">
      <w:pPr>
        <w:spacing w:line="360" w:lineRule="auto"/>
        <w:rPr>
          <w:rFonts w:ascii="Arial" w:hAnsi="Arial" w:cs="Arial"/>
          <w:color w:val="auto"/>
          <w:sz w:val="24"/>
          <w:szCs w:val="24"/>
        </w:rPr>
      </w:pPr>
      <w:r w:rsidRPr="00141967">
        <w:rPr>
          <w:rFonts w:ascii="Arial" w:hAnsi="Arial" w:cs="Arial"/>
          <w:color w:val="auto"/>
          <w:sz w:val="24"/>
          <w:szCs w:val="24"/>
        </w:rPr>
        <w:t>Ważne!</w:t>
      </w:r>
    </w:p>
    <w:p w:rsidR="00CC7672" w:rsidRPr="00132C85" w:rsidRDefault="00CC7672" w:rsidP="00CC7672">
      <w:pPr>
        <w:pStyle w:val="NormalnyWeb"/>
        <w:spacing w:before="0" w:beforeAutospacing="0" w:after="113" w:afterAutospacing="0" w:line="360" w:lineRule="auto"/>
        <w:rPr>
          <w:rFonts w:ascii="Arial" w:hAnsi="Arial" w:cs="Arial"/>
        </w:rPr>
      </w:pPr>
      <w:r w:rsidRPr="00132C85">
        <w:rPr>
          <w:rFonts w:ascii="Arial" w:hAnsi="Arial" w:cs="Arial"/>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5A5F1C" w:rsidRPr="005A5F1C" w:rsidRDefault="005A5F1C" w:rsidP="00D72601">
      <w:pPr>
        <w:pStyle w:val="Nagwek2"/>
        <w:numPr>
          <w:ilvl w:val="0"/>
          <w:numId w:val="2"/>
        </w:numPr>
        <w:rPr>
          <w:rFonts w:ascii="Arial" w:hAnsi="Arial" w:cs="Arial"/>
          <w:i w:val="0"/>
          <w:sz w:val="24"/>
          <w:szCs w:val="24"/>
        </w:rPr>
      </w:pPr>
      <w:r w:rsidRPr="005A5F1C">
        <w:rPr>
          <w:rFonts w:ascii="Arial" w:hAnsi="Arial" w:cs="Arial"/>
          <w:i w:val="0"/>
          <w:sz w:val="24"/>
          <w:szCs w:val="24"/>
        </w:rPr>
        <w:t>Cel zadania:</w:t>
      </w:r>
    </w:p>
    <w:p w:rsidR="005A5F1C" w:rsidRPr="005A5F1C" w:rsidRDefault="005A5F1C" w:rsidP="00F515AC">
      <w:pPr>
        <w:spacing w:line="360" w:lineRule="auto"/>
        <w:rPr>
          <w:rFonts w:ascii="Arial" w:hAnsi="Arial" w:cs="Arial"/>
          <w:sz w:val="24"/>
          <w:szCs w:val="24"/>
        </w:rPr>
      </w:pPr>
      <w:r w:rsidRPr="005A5F1C">
        <w:rPr>
          <w:rFonts w:ascii="Arial" w:hAnsi="Arial" w:cs="Arial"/>
          <w:sz w:val="24"/>
          <w:szCs w:val="24"/>
        </w:rPr>
        <w:t>Celem zadania jest poprawa bezpieczeństwa imprez sportowych poprzez działania edukacyjno-informacyjne oraz zwalczanie negatywnych zjawisk w sporcie poprzez tworzenie i prowadzenie projektów skierowanych do kibiców, inicjowanie działań sportowych, charytatywnych, kulturalnych, animujących społeczność lokalną przy udziale kibiców, popularyzacja sportu oraz zdrowego i aktywnego trybu życia, a także aktywizacja kibiców niepełnosprawnych poprzez zachęcanie i tworzenie warunków dla tej grupy kibiców.</w:t>
      </w:r>
      <w:r w:rsidRPr="005A5F1C">
        <w:rPr>
          <w:rFonts w:ascii="Arial" w:hAnsi="Arial" w:cs="Arial"/>
          <w:sz w:val="24"/>
          <w:szCs w:val="24"/>
        </w:rPr>
        <w:br/>
      </w:r>
      <w:r w:rsidR="00F515AC" w:rsidRPr="00344472">
        <w:rPr>
          <w:rFonts w:ascii="Arial" w:hAnsi="Arial" w:cs="Arial"/>
          <w:color w:val="auto"/>
          <w:sz w:val="24"/>
          <w:szCs w:val="24"/>
        </w:rPr>
        <w:t xml:space="preserve">Zadanie realizuje Strategię Rozwoju Szczecina 2025-2035 i pozostaje w zgodzie z celem strategicznym w wymiarze społecznym tj. Szczecin miastem bezpiecznym, </w:t>
      </w:r>
      <w:r w:rsidR="00F515AC" w:rsidRPr="00344472">
        <w:rPr>
          <w:rFonts w:ascii="Arial" w:hAnsi="Arial" w:cs="Arial"/>
          <w:color w:val="auto"/>
          <w:sz w:val="24"/>
          <w:szCs w:val="24"/>
        </w:rPr>
        <w:lastRenderedPageBreak/>
        <w:t>współtworzonym przez mieszkańców, dbającym o wysoką jakość życia i rozwój kapitału społecznego, zaprogramowanym na długoterminowy wzrost demograficzny</w:t>
      </w:r>
      <w:r w:rsidRPr="005A5F1C">
        <w:rPr>
          <w:rFonts w:ascii="Arial" w:hAnsi="Arial" w:cs="Arial"/>
          <w:sz w:val="24"/>
          <w:szCs w:val="24"/>
        </w:rPr>
        <w:t>.</w:t>
      </w:r>
    </w:p>
    <w:p w:rsidR="005A5F1C" w:rsidRPr="005A5F1C" w:rsidRDefault="005A5F1C" w:rsidP="00D72601">
      <w:pPr>
        <w:pStyle w:val="Nagwek2"/>
        <w:numPr>
          <w:ilvl w:val="0"/>
          <w:numId w:val="2"/>
        </w:numPr>
        <w:rPr>
          <w:rFonts w:ascii="Arial" w:hAnsi="Arial" w:cs="Arial"/>
          <w:i w:val="0"/>
          <w:sz w:val="24"/>
          <w:szCs w:val="24"/>
        </w:rPr>
      </w:pPr>
      <w:r w:rsidRPr="005A5F1C">
        <w:rPr>
          <w:rFonts w:ascii="Arial" w:hAnsi="Arial" w:cs="Arial"/>
          <w:i w:val="0"/>
          <w:sz w:val="24"/>
          <w:szCs w:val="24"/>
        </w:rPr>
        <w:t>Wysokość środków publicznych przeznaczonych na realizację zadania:</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 xml:space="preserve">Wysokość środków Gminy Miasto Szczecin przeznaczonych na realizację zadania wynosi </w:t>
      </w:r>
      <w:r w:rsidR="00592A8D">
        <w:rPr>
          <w:rFonts w:ascii="Arial" w:hAnsi="Arial" w:cs="Arial"/>
          <w:sz w:val="24"/>
          <w:szCs w:val="24"/>
        </w:rPr>
        <w:t>5</w:t>
      </w:r>
      <w:r w:rsidR="00592A8D" w:rsidRPr="005A5F1C">
        <w:rPr>
          <w:rFonts w:ascii="Arial" w:hAnsi="Arial" w:cs="Arial"/>
          <w:sz w:val="24"/>
          <w:szCs w:val="24"/>
        </w:rPr>
        <w:t xml:space="preserve">0 000,00 zł (słownie: </w:t>
      </w:r>
      <w:r w:rsidR="00592A8D">
        <w:rPr>
          <w:rFonts w:ascii="Arial" w:hAnsi="Arial" w:cs="Arial"/>
          <w:sz w:val="24"/>
          <w:szCs w:val="24"/>
        </w:rPr>
        <w:t>pięćdziesiąt</w:t>
      </w:r>
      <w:r w:rsidR="00592A8D" w:rsidRPr="005A5F1C">
        <w:rPr>
          <w:rFonts w:ascii="Arial" w:hAnsi="Arial" w:cs="Arial"/>
          <w:sz w:val="24"/>
          <w:szCs w:val="24"/>
        </w:rPr>
        <w:t xml:space="preserve"> tysięcy złotych 00/100).</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Organizacja musi wykazać przynajmniej 10% wkładu własnego finansowego do wartości finansowej zadania.</w:t>
      </w:r>
    </w:p>
    <w:p w:rsidR="005A5F1C" w:rsidRPr="005A5F1C" w:rsidRDefault="005A5F1C" w:rsidP="00592A8D">
      <w:pPr>
        <w:pStyle w:val="Nagwek2"/>
        <w:numPr>
          <w:ilvl w:val="0"/>
          <w:numId w:val="2"/>
        </w:numPr>
        <w:rPr>
          <w:rFonts w:ascii="Arial" w:hAnsi="Arial" w:cs="Arial"/>
          <w:i w:val="0"/>
          <w:sz w:val="24"/>
          <w:szCs w:val="24"/>
        </w:rPr>
      </w:pPr>
      <w:r w:rsidRPr="005A5F1C">
        <w:rPr>
          <w:rFonts w:ascii="Arial" w:hAnsi="Arial" w:cs="Arial"/>
          <w:i w:val="0"/>
          <w:sz w:val="24"/>
          <w:szCs w:val="24"/>
        </w:rPr>
        <w:t>Zasady przyznawania dotacji:</w:t>
      </w:r>
    </w:p>
    <w:p w:rsidR="00CC7672" w:rsidRPr="00132C85" w:rsidRDefault="00CC7672" w:rsidP="00CC7672">
      <w:pPr>
        <w:spacing w:after="100" w:line="360" w:lineRule="auto"/>
        <w:rPr>
          <w:rFonts w:ascii="Arial" w:hAnsi="Arial" w:cs="Arial"/>
          <w:color w:val="auto"/>
          <w:sz w:val="24"/>
          <w:szCs w:val="24"/>
        </w:rPr>
      </w:pPr>
      <w:r w:rsidRPr="00132C85">
        <w:rPr>
          <w:rFonts w:ascii="Arial" w:hAnsi="Arial" w:cs="Arial"/>
          <w:color w:val="auto"/>
          <w:sz w:val="24"/>
          <w:szCs w:val="24"/>
        </w:rPr>
        <w:t>Postępowanie konkursowe prowadzone jest zgodnie z:</w:t>
      </w:r>
    </w:p>
    <w:p w:rsidR="00F515AC" w:rsidRPr="00F515AC" w:rsidRDefault="00F515AC" w:rsidP="00F515AC">
      <w:pPr>
        <w:pStyle w:val="Akapitzlist"/>
        <w:numPr>
          <w:ilvl w:val="0"/>
          <w:numId w:val="18"/>
        </w:numPr>
        <w:spacing w:line="360" w:lineRule="auto"/>
        <w:rPr>
          <w:rFonts w:ascii="Arial" w:hAnsi="Arial" w:cs="Arial"/>
          <w:color w:val="auto"/>
          <w:sz w:val="24"/>
          <w:szCs w:val="24"/>
        </w:rPr>
      </w:pPr>
      <w:bookmarkStart w:id="0" w:name="_Hlk219374457"/>
      <w:r w:rsidRPr="00F515AC">
        <w:rPr>
          <w:rFonts w:ascii="Arial" w:hAnsi="Arial" w:cs="Arial"/>
          <w:color w:val="auto"/>
          <w:sz w:val="24"/>
          <w:szCs w:val="24"/>
        </w:rPr>
        <w:t>Ustawą z dnia 24 kwietnia 2003 r. o działalności pożytku publicznego i o wolontariacie;</w:t>
      </w:r>
    </w:p>
    <w:p w:rsidR="00F515AC" w:rsidRPr="00F515AC" w:rsidRDefault="00F515AC" w:rsidP="00F515AC">
      <w:pPr>
        <w:pStyle w:val="Akapitzlist"/>
        <w:numPr>
          <w:ilvl w:val="0"/>
          <w:numId w:val="18"/>
        </w:numPr>
        <w:spacing w:line="360" w:lineRule="auto"/>
        <w:rPr>
          <w:rFonts w:ascii="Arial" w:hAnsi="Arial" w:cs="Arial"/>
          <w:color w:val="auto"/>
          <w:sz w:val="24"/>
          <w:szCs w:val="24"/>
        </w:rPr>
      </w:pPr>
      <w:r w:rsidRPr="00F515AC">
        <w:rPr>
          <w:rFonts w:ascii="Arial" w:hAnsi="Arial" w:cs="Arial"/>
          <w:color w:val="auto"/>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rsidR="00F515AC" w:rsidRPr="00F515AC" w:rsidRDefault="00F515AC" w:rsidP="00F515AC">
      <w:pPr>
        <w:pStyle w:val="Akapitzlist"/>
        <w:numPr>
          <w:ilvl w:val="0"/>
          <w:numId w:val="18"/>
        </w:numPr>
        <w:spacing w:line="360" w:lineRule="auto"/>
        <w:rPr>
          <w:rFonts w:ascii="Arial" w:hAnsi="Arial" w:cs="Arial"/>
          <w:color w:val="auto"/>
          <w:sz w:val="24"/>
          <w:szCs w:val="24"/>
        </w:rPr>
      </w:pPr>
      <w:r w:rsidRPr="00F515AC">
        <w:rPr>
          <w:rFonts w:ascii="Arial" w:hAnsi="Arial" w:cs="Arial"/>
          <w:color w:val="auto"/>
          <w:sz w:val="24"/>
          <w:szCs w:val="24"/>
        </w:rPr>
        <w:t>Uchwałą Rady Miasta Szczecin Nr XV/396/25 z dnia 9 października 2025 r. w sprawie programu współpracy Gminy Miasto Szczecin z organizacjami pozarządowymi oraz innymi podmiotami prowadzącymi działalność pożytku publicznego na 2026 rok;</w:t>
      </w:r>
    </w:p>
    <w:p w:rsidR="00F515AC" w:rsidRPr="00F515AC" w:rsidRDefault="00F515AC" w:rsidP="00F515AC">
      <w:pPr>
        <w:pStyle w:val="Akapitzlist"/>
        <w:numPr>
          <w:ilvl w:val="0"/>
          <w:numId w:val="18"/>
        </w:numPr>
        <w:spacing w:line="360" w:lineRule="auto"/>
        <w:rPr>
          <w:rFonts w:ascii="Arial" w:hAnsi="Arial" w:cs="Arial"/>
          <w:color w:val="auto"/>
          <w:sz w:val="24"/>
          <w:szCs w:val="24"/>
        </w:rPr>
      </w:pPr>
      <w:bookmarkStart w:id="1" w:name="_Hlk200371779"/>
      <w:r w:rsidRPr="00F515AC">
        <w:rPr>
          <w:rFonts w:ascii="Arial" w:hAnsi="Arial" w:cs="Arial"/>
          <w:color w:val="auto"/>
          <w:sz w:val="24"/>
          <w:szCs w:val="24"/>
        </w:rPr>
        <w:t>Uchwałą Rady Miasta Szczecin Nr XVII/437/25 z dnia 16 grudnia 2025 r. w sprawie budżetu Miasta Szczecin na 2026 rok</w:t>
      </w:r>
      <w:bookmarkEnd w:id="1"/>
      <w:r w:rsidRPr="00F515AC">
        <w:rPr>
          <w:rFonts w:ascii="Arial" w:hAnsi="Arial" w:cs="Arial"/>
          <w:color w:val="auto"/>
          <w:sz w:val="24"/>
          <w:szCs w:val="24"/>
        </w:rPr>
        <w:t>;</w:t>
      </w:r>
    </w:p>
    <w:p w:rsidR="00F515AC" w:rsidRPr="00F515AC" w:rsidRDefault="00F515AC" w:rsidP="00F515AC">
      <w:pPr>
        <w:pStyle w:val="Akapitzlist"/>
        <w:numPr>
          <w:ilvl w:val="0"/>
          <w:numId w:val="18"/>
        </w:numPr>
        <w:spacing w:line="360" w:lineRule="auto"/>
        <w:rPr>
          <w:rFonts w:ascii="Arial" w:hAnsi="Arial" w:cs="Arial"/>
          <w:color w:val="auto"/>
          <w:sz w:val="24"/>
          <w:szCs w:val="24"/>
        </w:rPr>
      </w:pPr>
      <w:r w:rsidRPr="00F515AC">
        <w:rPr>
          <w:rFonts w:ascii="Arial" w:hAnsi="Arial" w:cs="Arial"/>
          <w:color w:val="auto"/>
          <w:sz w:val="24"/>
          <w:szCs w:val="24"/>
        </w:rPr>
        <w:t>Zarządzeniem Nr 319/24 Prezydenta Miasta Szczecin z dnia 24 czerwca 2024 r. w sprawie zasad współpracy finansowej Gminy Miasto Szczecin z organizacjami pozarządowymi i innymi podmiotami prowadzącymi działalność pożytku publicznego;</w:t>
      </w:r>
    </w:p>
    <w:p w:rsidR="00F515AC" w:rsidRPr="009656D1" w:rsidRDefault="00F515AC" w:rsidP="00F515AC">
      <w:pPr>
        <w:pStyle w:val="Akapitzlist"/>
        <w:numPr>
          <w:ilvl w:val="0"/>
          <w:numId w:val="18"/>
        </w:numPr>
        <w:spacing w:line="360" w:lineRule="auto"/>
        <w:rPr>
          <w:rFonts w:ascii="Arial" w:hAnsi="Arial" w:cs="Arial"/>
          <w:b/>
          <w:color w:val="000000" w:themeColor="text1"/>
          <w:sz w:val="24"/>
          <w:szCs w:val="24"/>
        </w:rPr>
      </w:pPr>
      <w:r w:rsidRPr="009656D1">
        <w:rPr>
          <w:rFonts w:ascii="Arial" w:hAnsi="Arial" w:cs="Arial"/>
          <w:b/>
          <w:color w:val="000000" w:themeColor="text1"/>
          <w:sz w:val="24"/>
          <w:szCs w:val="24"/>
        </w:rPr>
        <w:t xml:space="preserve">Zarządzeniem Nr </w:t>
      </w:r>
      <w:r w:rsidR="002E40F3" w:rsidRPr="009656D1">
        <w:rPr>
          <w:b/>
          <w:bCs/>
          <w:color w:val="000000" w:themeColor="text1"/>
          <w:sz w:val="24"/>
          <w:szCs w:val="24"/>
        </w:rPr>
        <w:t xml:space="preserve">78/26 </w:t>
      </w:r>
      <w:r w:rsidRPr="009656D1">
        <w:rPr>
          <w:rFonts w:ascii="Arial" w:hAnsi="Arial" w:cs="Arial"/>
          <w:b/>
          <w:color w:val="000000" w:themeColor="text1"/>
          <w:sz w:val="24"/>
          <w:szCs w:val="24"/>
        </w:rPr>
        <w:t xml:space="preserve">Prezydenta Miasta Szczecin z dnia </w:t>
      </w:r>
      <w:r w:rsidR="001F3818" w:rsidRPr="009656D1">
        <w:rPr>
          <w:rFonts w:ascii="Arial" w:hAnsi="Arial" w:cs="Arial"/>
          <w:b/>
          <w:color w:val="000000" w:themeColor="text1"/>
          <w:sz w:val="24"/>
          <w:szCs w:val="24"/>
        </w:rPr>
        <w:t>12</w:t>
      </w:r>
      <w:r w:rsidRPr="009656D1">
        <w:rPr>
          <w:rFonts w:ascii="Arial" w:hAnsi="Arial" w:cs="Arial"/>
          <w:b/>
          <w:color w:val="000000" w:themeColor="text1"/>
          <w:sz w:val="24"/>
          <w:szCs w:val="24"/>
        </w:rPr>
        <w:t xml:space="preserve"> </w:t>
      </w:r>
      <w:r w:rsidR="001F3818" w:rsidRPr="009656D1">
        <w:rPr>
          <w:rFonts w:ascii="Arial" w:hAnsi="Arial" w:cs="Arial"/>
          <w:b/>
          <w:color w:val="000000" w:themeColor="text1"/>
          <w:sz w:val="24"/>
          <w:szCs w:val="24"/>
        </w:rPr>
        <w:t>lutego</w:t>
      </w:r>
      <w:r w:rsidRPr="009656D1">
        <w:rPr>
          <w:rFonts w:ascii="Arial" w:hAnsi="Arial" w:cs="Arial"/>
          <w:b/>
          <w:color w:val="000000" w:themeColor="text1"/>
          <w:sz w:val="24"/>
          <w:szCs w:val="24"/>
        </w:rPr>
        <w:t xml:space="preserve"> 202</w:t>
      </w:r>
      <w:r w:rsidR="001F3818" w:rsidRPr="009656D1">
        <w:rPr>
          <w:rFonts w:ascii="Arial" w:hAnsi="Arial" w:cs="Arial"/>
          <w:b/>
          <w:color w:val="000000" w:themeColor="text1"/>
          <w:sz w:val="24"/>
          <w:szCs w:val="24"/>
        </w:rPr>
        <w:t>6</w:t>
      </w:r>
      <w:r w:rsidRPr="009656D1">
        <w:rPr>
          <w:rFonts w:ascii="Arial" w:hAnsi="Arial" w:cs="Arial"/>
          <w:b/>
          <w:color w:val="000000" w:themeColor="text1"/>
          <w:sz w:val="24"/>
          <w:szCs w:val="24"/>
        </w:rPr>
        <w:t xml:space="preserve"> r. w sprawie zasad używania w obrocie znaków towarowych identyfikujących Gminę Miasto Szczecin;</w:t>
      </w:r>
    </w:p>
    <w:p w:rsidR="00F515AC" w:rsidRPr="00F515AC" w:rsidRDefault="00F515AC" w:rsidP="00F515AC">
      <w:pPr>
        <w:pStyle w:val="Akapitzlist"/>
        <w:numPr>
          <w:ilvl w:val="0"/>
          <w:numId w:val="18"/>
        </w:numPr>
        <w:spacing w:line="360" w:lineRule="auto"/>
        <w:rPr>
          <w:rFonts w:ascii="Arial" w:hAnsi="Arial" w:cs="Arial"/>
          <w:color w:val="auto"/>
          <w:sz w:val="24"/>
          <w:szCs w:val="24"/>
        </w:rPr>
      </w:pPr>
      <w:r w:rsidRPr="00F515AC">
        <w:rPr>
          <w:rFonts w:ascii="Arial" w:hAnsi="Arial" w:cs="Arial"/>
          <w:color w:val="auto"/>
          <w:sz w:val="24"/>
          <w:szCs w:val="24"/>
        </w:rPr>
        <w:t>Ustawą z dnia 25 czerwca 2010 r. o sporcie;</w:t>
      </w:r>
    </w:p>
    <w:p w:rsidR="00F515AC" w:rsidRPr="00F515AC" w:rsidRDefault="00F515AC" w:rsidP="00F515AC">
      <w:pPr>
        <w:pStyle w:val="Akapitzlist"/>
        <w:numPr>
          <w:ilvl w:val="0"/>
          <w:numId w:val="18"/>
        </w:numPr>
        <w:spacing w:line="360" w:lineRule="auto"/>
        <w:rPr>
          <w:rFonts w:ascii="Arial" w:hAnsi="Arial" w:cs="Arial"/>
          <w:color w:val="auto"/>
          <w:sz w:val="24"/>
          <w:szCs w:val="24"/>
        </w:rPr>
      </w:pPr>
      <w:r w:rsidRPr="00F515AC">
        <w:rPr>
          <w:rFonts w:ascii="Arial" w:hAnsi="Arial" w:cs="Arial"/>
          <w:color w:val="auto"/>
          <w:sz w:val="24"/>
          <w:szCs w:val="24"/>
        </w:rPr>
        <w:t>Uchwałą Nr XXX/876/13 Rady Miasta Szczecin z dnia 27 maja 2013 roku w sprawie tworzenia warunków sprzyjających rozwojowi sportu w Gminie Miasto Szczecin;</w:t>
      </w:r>
    </w:p>
    <w:p w:rsidR="00F515AC" w:rsidRPr="00F515AC" w:rsidRDefault="00F515AC" w:rsidP="00F515AC">
      <w:pPr>
        <w:pStyle w:val="Akapitzlist"/>
        <w:numPr>
          <w:ilvl w:val="0"/>
          <w:numId w:val="18"/>
        </w:numPr>
        <w:spacing w:line="360" w:lineRule="auto"/>
        <w:rPr>
          <w:rFonts w:ascii="Arial" w:hAnsi="Arial" w:cs="Arial"/>
          <w:color w:val="auto"/>
          <w:sz w:val="24"/>
          <w:szCs w:val="24"/>
        </w:rPr>
      </w:pPr>
      <w:r w:rsidRPr="00F515AC">
        <w:rPr>
          <w:rFonts w:ascii="Arial" w:hAnsi="Arial" w:cs="Arial"/>
          <w:color w:val="auto"/>
          <w:sz w:val="24"/>
          <w:szCs w:val="24"/>
        </w:rPr>
        <w:lastRenderedPageBreak/>
        <w:t>Ustawą z dnia 19 lipca 2019 r., o zapewnieniu dostępności osobom ze szczególnymi potrzebami;</w:t>
      </w:r>
    </w:p>
    <w:p w:rsidR="00F515AC" w:rsidRPr="00F515AC" w:rsidRDefault="00F515AC" w:rsidP="00F515AC">
      <w:pPr>
        <w:pStyle w:val="Akapitzlist"/>
        <w:numPr>
          <w:ilvl w:val="0"/>
          <w:numId w:val="18"/>
        </w:numPr>
        <w:spacing w:line="360" w:lineRule="auto"/>
        <w:rPr>
          <w:rFonts w:ascii="Arial" w:hAnsi="Arial" w:cs="Arial"/>
          <w:color w:val="auto"/>
          <w:sz w:val="24"/>
          <w:szCs w:val="24"/>
        </w:rPr>
      </w:pPr>
      <w:r w:rsidRPr="00F515AC">
        <w:rPr>
          <w:rFonts w:ascii="Arial" w:hAnsi="Arial" w:cs="Arial"/>
          <w:color w:val="auto"/>
          <w:sz w:val="24"/>
          <w:szCs w:val="24"/>
        </w:rPr>
        <w:t>Ustawą z dnia 13 maja 2016 r. o przeciwdziałaniu zagrożeniom przestępczością na tle seksualnym i ochronie małoletnich.</w:t>
      </w:r>
    </w:p>
    <w:bookmarkEnd w:id="0"/>
    <w:p w:rsidR="005A5F1C" w:rsidRPr="005A5F1C" w:rsidRDefault="005A5F1C" w:rsidP="00D72601">
      <w:pPr>
        <w:pStyle w:val="Nagwek2"/>
        <w:numPr>
          <w:ilvl w:val="0"/>
          <w:numId w:val="2"/>
        </w:numPr>
        <w:rPr>
          <w:rFonts w:ascii="Arial" w:hAnsi="Arial" w:cs="Arial"/>
          <w:i w:val="0"/>
          <w:sz w:val="24"/>
          <w:szCs w:val="24"/>
        </w:rPr>
      </w:pPr>
      <w:r w:rsidRPr="005A5F1C">
        <w:rPr>
          <w:rFonts w:ascii="Arial" w:hAnsi="Arial" w:cs="Arial"/>
          <w:i w:val="0"/>
          <w:sz w:val="24"/>
          <w:szCs w:val="24"/>
        </w:rPr>
        <w:t xml:space="preserve">Termin realizacji zadania: </w:t>
      </w:r>
    </w:p>
    <w:p w:rsidR="005A5F1C" w:rsidRPr="00FD5B01" w:rsidRDefault="005A5F1C" w:rsidP="00D96380">
      <w:pPr>
        <w:spacing w:line="360" w:lineRule="auto"/>
        <w:rPr>
          <w:rFonts w:ascii="Arial" w:hAnsi="Arial" w:cs="Arial"/>
          <w:b/>
          <w:color w:val="FF0000"/>
          <w:sz w:val="24"/>
          <w:szCs w:val="24"/>
        </w:rPr>
      </w:pPr>
      <w:r w:rsidRPr="00FD5B01">
        <w:rPr>
          <w:rFonts w:ascii="Arial" w:hAnsi="Arial" w:cs="Arial"/>
          <w:b/>
          <w:color w:val="000000" w:themeColor="text1"/>
          <w:sz w:val="24"/>
          <w:szCs w:val="24"/>
        </w:rPr>
        <w:t>od dnia 01.0</w:t>
      </w:r>
      <w:r w:rsidR="003C2C12" w:rsidRPr="00FD5B01">
        <w:rPr>
          <w:rFonts w:ascii="Arial" w:hAnsi="Arial" w:cs="Arial"/>
          <w:b/>
          <w:color w:val="000000" w:themeColor="text1"/>
          <w:sz w:val="24"/>
          <w:szCs w:val="24"/>
        </w:rPr>
        <w:t>3</w:t>
      </w:r>
      <w:r w:rsidRPr="00FD5B01">
        <w:rPr>
          <w:rFonts w:ascii="Arial" w:hAnsi="Arial" w:cs="Arial"/>
          <w:b/>
          <w:color w:val="000000" w:themeColor="text1"/>
          <w:sz w:val="24"/>
          <w:szCs w:val="24"/>
        </w:rPr>
        <w:t>.202</w:t>
      </w:r>
      <w:r w:rsidR="00F515AC" w:rsidRPr="00FD5B01">
        <w:rPr>
          <w:rFonts w:ascii="Arial" w:hAnsi="Arial" w:cs="Arial"/>
          <w:b/>
          <w:color w:val="000000" w:themeColor="text1"/>
          <w:sz w:val="24"/>
          <w:szCs w:val="24"/>
        </w:rPr>
        <w:t>6</w:t>
      </w:r>
      <w:r w:rsidRPr="00FD5B01">
        <w:rPr>
          <w:rFonts w:ascii="Arial" w:hAnsi="Arial" w:cs="Arial"/>
          <w:b/>
          <w:color w:val="000000" w:themeColor="text1"/>
          <w:sz w:val="24"/>
          <w:szCs w:val="24"/>
        </w:rPr>
        <w:t xml:space="preserve"> r. do dnia 31.12.202</w:t>
      </w:r>
      <w:r w:rsidR="00F515AC" w:rsidRPr="00FD5B01">
        <w:rPr>
          <w:rFonts w:ascii="Arial" w:hAnsi="Arial" w:cs="Arial"/>
          <w:b/>
          <w:color w:val="000000" w:themeColor="text1"/>
          <w:sz w:val="24"/>
          <w:szCs w:val="24"/>
        </w:rPr>
        <w:t>6</w:t>
      </w:r>
      <w:r w:rsidRPr="00FD5B01">
        <w:rPr>
          <w:rFonts w:ascii="Arial" w:hAnsi="Arial" w:cs="Arial"/>
          <w:b/>
          <w:color w:val="000000" w:themeColor="text1"/>
          <w:sz w:val="24"/>
          <w:szCs w:val="24"/>
        </w:rPr>
        <w:t xml:space="preserve"> r.</w:t>
      </w:r>
    </w:p>
    <w:p w:rsidR="005A5F1C" w:rsidRPr="005A5F1C" w:rsidRDefault="005A5F1C" w:rsidP="00D72601">
      <w:pPr>
        <w:pStyle w:val="Nagwek2"/>
        <w:numPr>
          <w:ilvl w:val="0"/>
          <w:numId w:val="2"/>
        </w:numPr>
        <w:rPr>
          <w:rFonts w:ascii="Arial" w:hAnsi="Arial" w:cs="Arial"/>
          <w:i w:val="0"/>
          <w:sz w:val="24"/>
          <w:szCs w:val="24"/>
        </w:rPr>
      </w:pPr>
      <w:r w:rsidRPr="005A5F1C">
        <w:rPr>
          <w:rFonts w:ascii="Arial" w:hAnsi="Arial" w:cs="Arial"/>
          <w:i w:val="0"/>
          <w:sz w:val="24"/>
          <w:szCs w:val="24"/>
        </w:rPr>
        <w:t>Warunki realizacji zadania:</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W konkursie mogą uczestniczyć podmioty uprawnione, o których mowa w art. 3 ust. 2 i 3 ustawy o działalności pożytku publicznego i o wolonta</w:t>
      </w:r>
      <w:bookmarkStart w:id="2" w:name="_GoBack"/>
      <w:bookmarkEnd w:id="2"/>
      <w:r w:rsidRPr="005A5F1C">
        <w:rPr>
          <w:rFonts w:ascii="Arial" w:hAnsi="Arial" w:cs="Arial"/>
          <w:sz w:val="24"/>
          <w:szCs w:val="24"/>
        </w:rPr>
        <w:t xml:space="preserve">riacie, zwane w dalszej części niniejszego ogłoszenia </w:t>
      </w:r>
      <w:r w:rsidRPr="005A5F1C">
        <w:rPr>
          <w:rFonts w:ascii="Arial" w:hAnsi="Arial" w:cs="Arial"/>
          <w:b/>
          <w:bCs/>
          <w:sz w:val="24"/>
          <w:szCs w:val="24"/>
        </w:rPr>
        <w:t>Organizacjami</w:t>
      </w:r>
      <w:r w:rsidRPr="005A5F1C">
        <w:rPr>
          <w:rFonts w:ascii="Arial" w:hAnsi="Arial" w:cs="Arial"/>
          <w:sz w:val="24"/>
          <w:szCs w:val="24"/>
        </w:rPr>
        <w:t>.</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Oferta złożona przez Organizację musi być w języku polskim.</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Proponowane zadanie musi mieścić się w działalności statutowej Organizacji.</w:t>
      </w:r>
    </w:p>
    <w:p w:rsidR="00EC0558" w:rsidRPr="00EC0558" w:rsidRDefault="005A5F1C" w:rsidP="00EC0558">
      <w:pPr>
        <w:numPr>
          <w:ilvl w:val="0"/>
          <w:numId w:val="8"/>
        </w:numPr>
        <w:spacing w:line="360" w:lineRule="auto"/>
        <w:rPr>
          <w:rFonts w:ascii="Arial" w:hAnsi="Arial" w:cs="Arial"/>
          <w:color w:val="auto"/>
          <w:sz w:val="24"/>
          <w:szCs w:val="24"/>
        </w:rPr>
      </w:pPr>
      <w:r w:rsidRPr="00EC0558">
        <w:rPr>
          <w:rFonts w:ascii="Arial" w:hAnsi="Arial" w:cs="Arial"/>
          <w:sz w:val="24"/>
          <w:szCs w:val="24"/>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EC0558" w:rsidRPr="00EC0558" w:rsidRDefault="005A5F1C" w:rsidP="00EC0558">
      <w:pPr>
        <w:numPr>
          <w:ilvl w:val="0"/>
          <w:numId w:val="8"/>
        </w:numPr>
        <w:spacing w:line="360" w:lineRule="auto"/>
        <w:rPr>
          <w:rFonts w:ascii="Arial" w:hAnsi="Arial" w:cs="Arial"/>
          <w:color w:val="auto"/>
          <w:sz w:val="24"/>
          <w:szCs w:val="24"/>
        </w:rPr>
      </w:pPr>
      <w:r w:rsidRPr="00EC0558">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w:t>
      </w:r>
      <w:r w:rsidR="00EC0558" w:rsidRPr="00EC0558">
        <w:rPr>
          <w:rFonts w:ascii="Arial" w:hAnsi="Arial" w:cs="Arial"/>
          <w:sz w:val="24"/>
          <w:szCs w:val="24"/>
        </w:rPr>
        <w:t xml:space="preserve"> </w:t>
      </w:r>
      <w:r w:rsidRPr="00EC0558">
        <w:rPr>
          <w:rFonts w:ascii="Arial" w:hAnsi="Arial" w:cs="Arial"/>
          <w:sz w:val="24"/>
          <w:szCs w:val="24"/>
        </w:rPr>
        <w:t>i 4 w związku z art. 6 Ustawy z dnia 19 lipca 2019 roku o zapewnianiu dostępności osobom ze szczególnymi potrzebami.</w:t>
      </w:r>
      <w:r w:rsidR="00EC0558" w:rsidRPr="00EC0558">
        <w:rPr>
          <w:rFonts w:ascii="Arial" w:hAnsi="Arial" w:cs="Arial"/>
          <w:sz w:val="24"/>
          <w:szCs w:val="24"/>
        </w:rPr>
        <w:br/>
      </w:r>
      <w:r w:rsidR="00EC0558" w:rsidRPr="00EC0558">
        <w:rPr>
          <w:rFonts w:ascii="Arial" w:hAnsi="Arial" w:cs="Arial"/>
          <w:bCs/>
          <w:color w:val="auto"/>
          <w:sz w:val="24"/>
          <w:szCs w:val="24"/>
        </w:rPr>
        <w:t>UWAGA: </w:t>
      </w:r>
    </w:p>
    <w:p w:rsidR="00EC0558" w:rsidRPr="00132C85" w:rsidRDefault="00EC0558" w:rsidP="00EC0558">
      <w:pPr>
        <w:spacing w:after="100" w:line="360" w:lineRule="auto"/>
        <w:ind w:left="360"/>
        <w:rPr>
          <w:rFonts w:ascii="Arial" w:hAnsi="Arial" w:cs="Arial"/>
          <w:color w:val="auto"/>
          <w:sz w:val="24"/>
          <w:szCs w:val="24"/>
        </w:rPr>
      </w:pPr>
      <w:r w:rsidRPr="00132C85">
        <w:rPr>
          <w:rFonts w:ascii="Arial" w:hAnsi="Arial" w:cs="Arial"/>
          <w:bCs/>
          <w:color w:val="auto"/>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w:t>
      </w:r>
      <w:r w:rsidRPr="00132C85">
        <w:rPr>
          <w:rFonts w:ascii="Arial" w:hAnsi="Arial" w:cs="Arial"/>
          <w:bCs/>
          <w:color w:val="auto"/>
          <w:sz w:val="24"/>
          <w:szCs w:val="24"/>
        </w:rPr>
        <w:lastRenderedPageBreak/>
        <w:t xml:space="preserve">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 </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5A5F1C" w:rsidRPr="005A5F1C" w:rsidRDefault="005A5F1C" w:rsidP="00EC0558">
      <w:pPr>
        <w:numPr>
          <w:ilvl w:val="1"/>
          <w:numId w:val="8"/>
        </w:numPr>
        <w:spacing w:line="360" w:lineRule="auto"/>
        <w:rPr>
          <w:rFonts w:ascii="Arial" w:hAnsi="Arial" w:cs="Arial"/>
          <w:sz w:val="24"/>
          <w:szCs w:val="24"/>
        </w:rPr>
      </w:pPr>
      <w:r w:rsidRPr="005A5F1C">
        <w:rPr>
          <w:rFonts w:ascii="Arial" w:hAnsi="Arial" w:cs="Arial"/>
          <w:sz w:val="24"/>
          <w:szCs w:val="24"/>
        </w:rPr>
        <w:lastRenderedPageBreak/>
        <w:t>Organizacja, która nie ma prawnej możliwości odzyskania lub rozliczenia podatku VAT od towarów i usług związanych z realizacją zadania (dla których podatek VAT jest kosztem), sporządza kosztorys w kwotach brutto (łącznie z podatkiem VAT),</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 xml:space="preserve">Dotacja nie może być przeznaczona w szczególności na: </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remonty budynków,</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zakupy gruntów lub innych nieruchomości,</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tworzenie funduszy kapitałowych,</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działania, których celem jest dalsze przyznawanie stypendiów dla osób prawnych lub fizycznych z wyłączeniem przepisów dotyczących stypendiów sportowych,</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przedsięwzięcia, które są dofinansowywane z budżetu Miasta lub jego funduszy celowych na podstawie przepisów szczególnych,</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wydatki poniesione na przygotowanie wniosku, oraz pokrycie kosztów utrzymania biura wykraczające poza zakres realizacji zleconego zadania,</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wydatki z tytułu opłat i kar umownych, grzywien, a także koszty procesów sądowych oraz koszty realizacji postanowień wydanych przez sąd,</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odsetki od zadłużenia,</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darowizny na rzecz innych osób,</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działalność gospodarczą,</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wydatki nieuwzględnione w ofercie i (lub) w zaktualizowanej kalkulacji przewidywanych kosztów realizacji zadania publicznego,</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deficyt zrealizowanych wcześniej przedsięwzięć oraz kosztów,</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W przypadku złożenia oferty wspólnej niedozwolone są przepływy finansowe między oferentami realizującymi zadanie.</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 xml:space="preserve">Dopuszcza się dokonywanie przesunięć środków pomiędzy poszczególnymi pozycjami kosztorysu określonymi w kalkulacji przewidywanych kosztów, bez konieczności sporządzania aneksu do umowy, jeżeli dana pozycja </w:t>
      </w:r>
      <w:r w:rsidR="002E21E3">
        <w:rPr>
          <w:rFonts w:ascii="Arial" w:hAnsi="Arial" w:cs="Arial"/>
          <w:sz w:val="24"/>
          <w:szCs w:val="24"/>
        </w:rPr>
        <w:t xml:space="preserve">z dotacji </w:t>
      </w:r>
      <w:r w:rsidRPr="005A5F1C">
        <w:rPr>
          <w:rFonts w:ascii="Arial" w:hAnsi="Arial" w:cs="Arial"/>
          <w:sz w:val="24"/>
          <w:szCs w:val="24"/>
        </w:rPr>
        <w:t xml:space="preserve">zwiększy się maksymalnie o 10 %. Dopuszcza się dowolne zmniejszanie kosztów danej pozycji. </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lastRenderedPageBreak/>
        <w:t xml:space="preserve">Gmina Miasto Szczecin zastrzega sobie prawo do: </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rozdysponowania kwoty niższej niż wskazana w Konkursie,</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wyboru więcej niż jednej ofert,</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wyboru przedstawionych w ofercie działań, na które zostanie udzielona dotacja,</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odwołania konkursu przed upływem terminu na złożenie ofert bez podania przyczyny.</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Szczegółowe warunki realizacji zadania reguluje umowa zawarta pomiędzy Gminą Miasto Szczecin a Organizacją.</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oświadczenie RODO,</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oświadczenie VAT,</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oświadczenie o nie zaleganiu z opłacaniem należności z tytułu zobowiązań podatkowych, składek na ubezpieczenia społeczne i należności wobec miasta,</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oświadczenie o zgodności danych wskazanych w ofercie z Krajowym Rejestrem Sądowy, inną właściwą ewidencją,</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poświadczenie o posiadaniu rachunku bankowego wraz ze wskazaniem jego numeru,</w:t>
      </w:r>
    </w:p>
    <w:p w:rsidR="005A5F1C" w:rsidRPr="005A5F1C"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poświadczenie aktualnego stanu prawnego i faktycznego,</w:t>
      </w:r>
    </w:p>
    <w:p w:rsidR="00D72601"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 xml:space="preserve">Organizacja, której oferta zostanie wybrana do realizacji zadania publicznego jest zobowiązana do przedłożenie wraz ze sprawozdaniem, wykazu faktur sporządzonego w udostępnionym wraz z konkursem pliku </w:t>
      </w:r>
      <w:proofErr w:type="spellStart"/>
      <w:r w:rsidRPr="005A5F1C">
        <w:rPr>
          <w:rFonts w:ascii="Arial" w:hAnsi="Arial" w:cs="Arial"/>
          <w:sz w:val="24"/>
          <w:szCs w:val="24"/>
        </w:rPr>
        <w:t>excel</w:t>
      </w:r>
      <w:proofErr w:type="spellEnd"/>
      <w:r w:rsidRPr="005A5F1C">
        <w:rPr>
          <w:rFonts w:ascii="Arial" w:hAnsi="Arial" w:cs="Arial"/>
          <w:sz w:val="24"/>
          <w:szCs w:val="24"/>
        </w:rPr>
        <w:t>.</w:t>
      </w:r>
    </w:p>
    <w:p w:rsidR="00D72601"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W konkursie mogą uczestniczyć organizacje, które spełni</w:t>
      </w:r>
      <w:r w:rsidR="00D72601">
        <w:rPr>
          <w:rFonts w:ascii="Arial" w:hAnsi="Arial" w:cs="Arial"/>
          <w:sz w:val="24"/>
          <w:szCs w:val="24"/>
        </w:rPr>
        <w:t>ają wszystkie poniższe warunki:</w:t>
      </w:r>
    </w:p>
    <w:p w:rsidR="00D72601"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Promują Gminę Miasto Szczecin;</w:t>
      </w:r>
    </w:p>
    <w:p w:rsidR="00D72601" w:rsidRDefault="005A5F1C" w:rsidP="00D72601">
      <w:pPr>
        <w:numPr>
          <w:ilvl w:val="1"/>
          <w:numId w:val="8"/>
        </w:numPr>
        <w:spacing w:line="360" w:lineRule="auto"/>
        <w:rPr>
          <w:rFonts w:ascii="Arial" w:hAnsi="Arial" w:cs="Arial"/>
          <w:sz w:val="24"/>
          <w:szCs w:val="24"/>
        </w:rPr>
      </w:pPr>
      <w:r w:rsidRPr="005A5F1C">
        <w:rPr>
          <w:rFonts w:ascii="Arial" w:hAnsi="Arial" w:cs="Arial"/>
          <w:sz w:val="24"/>
          <w:szCs w:val="24"/>
        </w:rPr>
        <w:t>Posiadają doświadczenie w realizacji zadania będącego przedmiotem konkursu.</w:t>
      </w:r>
    </w:p>
    <w:p w:rsidR="00D72601"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Przyznanie środków finansowych warunkuje rozliczenie poprzednich dotacji, uzyskanych budżetu Gminy Miasto Szczecin, których termin rozliczenia zgodnie z zawartą umową minął przed przystąpieniem podmiotu do otwartego konkursu ofert.</w:t>
      </w:r>
    </w:p>
    <w:p w:rsidR="00D72601"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lastRenderedPageBreak/>
        <w:t>Priorytetowo będą traktowane oferty dotyczące działań skierowanych do kibiców klubów piłkarskich realizowanych w formie programu o szerokim zasięgu i znaczeniu społecznym.</w:t>
      </w:r>
    </w:p>
    <w:p w:rsidR="005A5F1C" w:rsidRPr="005A5F1C" w:rsidRDefault="005A5F1C" w:rsidP="00D72601">
      <w:pPr>
        <w:numPr>
          <w:ilvl w:val="0"/>
          <w:numId w:val="8"/>
        </w:numPr>
        <w:spacing w:line="360" w:lineRule="auto"/>
        <w:rPr>
          <w:rFonts w:ascii="Arial" w:hAnsi="Arial" w:cs="Arial"/>
          <w:sz w:val="24"/>
          <w:szCs w:val="24"/>
        </w:rPr>
      </w:pPr>
      <w:r w:rsidRPr="005A5F1C">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 i 4 w związku z art. 6 Ustawy z dnia 19 lipca 2019 roku o zapewnianiu dostępności osobom ze szczególnymi potrzebami.</w:t>
      </w:r>
    </w:p>
    <w:p w:rsidR="005A5F1C" w:rsidRPr="005A5F1C" w:rsidRDefault="005A5F1C" w:rsidP="00D72601">
      <w:pPr>
        <w:pStyle w:val="Nagwek2"/>
        <w:numPr>
          <w:ilvl w:val="0"/>
          <w:numId w:val="2"/>
        </w:numPr>
        <w:rPr>
          <w:rFonts w:ascii="Arial" w:hAnsi="Arial" w:cs="Arial"/>
          <w:i w:val="0"/>
          <w:sz w:val="24"/>
          <w:szCs w:val="24"/>
        </w:rPr>
      </w:pPr>
      <w:r w:rsidRPr="005A5F1C">
        <w:rPr>
          <w:rFonts w:ascii="Arial" w:hAnsi="Arial" w:cs="Arial"/>
          <w:i w:val="0"/>
          <w:sz w:val="24"/>
          <w:szCs w:val="24"/>
        </w:rPr>
        <w:t>Termin i sposób składania ofert oraz potwierdzenia złożenia ofert:</w:t>
      </w:r>
    </w:p>
    <w:p w:rsidR="005A5F1C" w:rsidRPr="00D87F4B" w:rsidRDefault="005A5F1C" w:rsidP="00D72601">
      <w:pPr>
        <w:numPr>
          <w:ilvl w:val="0"/>
          <w:numId w:val="9"/>
        </w:numPr>
        <w:spacing w:line="360" w:lineRule="auto"/>
        <w:rPr>
          <w:rFonts w:ascii="Arial" w:hAnsi="Arial" w:cs="Arial"/>
          <w:sz w:val="24"/>
          <w:szCs w:val="24"/>
        </w:rPr>
      </w:pPr>
      <w:r w:rsidRPr="005A5F1C">
        <w:rPr>
          <w:rFonts w:ascii="Arial" w:hAnsi="Arial" w:cs="Arial"/>
          <w:sz w:val="24"/>
          <w:szCs w:val="24"/>
        </w:rPr>
        <w:t xml:space="preserve">Ofertę należy wygenerować i złożyć za pomocą platformy </w:t>
      </w:r>
      <w:hyperlink r:id="rId7" w:history="1">
        <w:r w:rsidR="00C72600" w:rsidRPr="00DC080E">
          <w:rPr>
            <w:rStyle w:val="Hipercze"/>
            <w:rFonts w:ascii="Arial" w:hAnsi="Arial" w:cs="Arial"/>
            <w:sz w:val="24"/>
            <w:szCs w:val="24"/>
          </w:rPr>
          <w:t>www.witkac.pl</w:t>
        </w:r>
      </w:hyperlink>
      <w:r w:rsidRPr="005A5F1C">
        <w:rPr>
          <w:rFonts w:ascii="Arial" w:hAnsi="Arial" w:cs="Arial"/>
          <w:sz w:val="24"/>
          <w:szCs w:val="24"/>
        </w:rPr>
        <w:t xml:space="preserve"> </w:t>
      </w:r>
      <w:r w:rsidRPr="00D87F4B">
        <w:rPr>
          <w:rFonts w:ascii="Arial" w:hAnsi="Arial" w:cs="Arial"/>
          <w:sz w:val="24"/>
          <w:szCs w:val="24"/>
        </w:rPr>
        <w:t xml:space="preserve">(zwanej dalej </w:t>
      </w:r>
      <w:r w:rsidR="00D87F4B" w:rsidRPr="00D87F4B">
        <w:rPr>
          <w:rFonts w:ascii="Arial" w:hAnsi="Arial" w:cs="Arial"/>
          <w:sz w:val="24"/>
          <w:szCs w:val="24"/>
        </w:rPr>
        <w:t xml:space="preserve">platformą) w terminie </w:t>
      </w:r>
      <w:r w:rsidR="009656D1" w:rsidRPr="009656D1">
        <w:rPr>
          <w:rFonts w:ascii="Arial" w:hAnsi="Arial" w:cs="Arial"/>
          <w:b/>
          <w:color w:val="000000" w:themeColor="text1"/>
          <w:sz w:val="24"/>
          <w:szCs w:val="24"/>
        </w:rPr>
        <w:t>do 25 marca 2026 r., do godz. 15.00</w:t>
      </w:r>
    </w:p>
    <w:p w:rsidR="005A5F1C" w:rsidRPr="005A5F1C" w:rsidRDefault="005A5F1C" w:rsidP="00D72601">
      <w:pPr>
        <w:numPr>
          <w:ilvl w:val="0"/>
          <w:numId w:val="9"/>
        </w:numPr>
        <w:spacing w:line="360" w:lineRule="auto"/>
        <w:rPr>
          <w:rFonts w:ascii="Arial" w:hAnsi="Arial" w:cs="Arial"/>
          <w:sz w:val="24"/>
          <w:szCs w:val="24"/>
        </w:rPr>
      </w:pPr>
      <w:r w:rsidRPr="005A5F1C">
        <w:rPr>
          <w:rFonts w:ascii="Arial" w:hAnsi="Arial" w:cs="Arial"/>
          <w:sz w:val="24"/>
          <w:szCs w:val="24"/>
        </w:rPr>
        <w:t>Wygenerowane za pomocą platformy wydrukowane potwierdzenie złożenia oferty, należy podpisać i złożyć (pocztą, kurierem</w:t>
      </w:r>
      <w:r w:rsidR="00D10D5D">
        <w:rPr>
          <w:rFonts w:ascii="Arial" w:hAnsi="Arial" w:cs="Arial"/>
          <w:sz w:val="24"/>
          <w:szCs w:val="24"/>
        </w:rPr>
        <w:t>,</w:t>
      </w:r>
      <w:r w:rsidRPr="005A5F1C">
        <w:rPr>
          <w:rFonts w:ascii="Arial" w:hAnsi="Arial" w:cs="Arial"/>
          <w:sz w:val="24"/>
          <w:szCs w:val="24"/>
        </w:rPr>
        <w:t xml:space="preserve"> </w:t>
      </w:r>
      <w:r w:rsidR="00D10D5D" w:rsidRPr="001C00A8">
        <w:rPr>
          <w:rFonts w:ascii="Arial" w:hAnsi="Arial" w:cs="Arial"/>
          <w:color w:val="auto"/>
          <w:sz w:val="24"/>
          <w:szCs w:val="24"/>
        </w:rPr>
        <w:t>osobiście, w postaci elektronicznej opatrzone podpisem kwalifikowanym, podpisem zaufanym lub podpisem osobistym</w:t>
      </w:r>
      <w:r w:rsidRPr="005A5F1C">
        <w:rPr>
          <w:rFonts w:ascii="Arial" w:hAnsi="Arial" w:cs="Arial"/>
          <w:sz w:val="24"/>
          <w:szCs w:val="24"/>
        </w:rPr>
        <w:t>) w kancelarii Biura Obsługi Interesantów Urzędu Miasta Szczecin, Pl. Armii Krajowej 1, 70-456 Szczecin lub w Filii Urzędu Miasta Szczecin na Prawobrzeżu, ul. Rydla 39-40, 70-783 Szczecin, nie późniejszym niż dwa dni robocze od dnia następującego po dniu złożenia oferty za pomocą platformy.</w:t>
      </w:r>
    </w:p>
    <w:p w:rsidR="005A5F1C" w:rsidRPr="005A5F1C" w:rsidRDefault="005A5F1C" w:rsidP="00D72601">
      <w:pPr>
        <w:numPr>
          <w:ilvl w:val="0"/>
          <w:numId w:val="9"/>
        </w:numPr>
        <w:spacing w:line="360" w:lineRule="auto"/>
        <w:rPr>
          <w:rFonts w:ascii="Arial" w:hAnsi="Arial" w:cs="Arial"/>
          <w:sz w:val="24"/>
          <w:szCs w:val="24"/>
        </w:rPr>
      </w:pPr>
      <w:r w:rsidRPr="005A5F1C">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r w:rsidR="00D10D5D">
        <w:rPr>
          <w:rFonts w:ascii="Arial" w:hAnsi="Arial" w:cs="Arial"/>
          <w:sz w:val="24"/>
          <w:szCs w:val="24"/>
        </w:rPr>
        <w:t xml:space="preserve"> </w:t>
      </w:r>
      <w:r w:rsidR="00D10D5D" w:rsidRPr="009656D1">
        <w:rPr>
          <w:rFonts w:ascii="Arial" w:hAnsi="Arial" w:cs="Arial"/>
          <w:b/>
          <w:color w:val="000000" w:themeColor="text1"/>
          <w:sz w:val="24"/>
          <w:szCs w:val="24"/>
        </w:rPr>
        <w:t xml:space="preserve">lub na adres e-mail </w:t>
      </w:r>
      <w:hyperlink r:id="rId8" w:history="1">
        <w:r w:rsidR="00D10D5D" w:rsidRPr="009656D1">
          <w:rPr>
            <w:rStyle w:val="Hipercze"/>
            <w:rFonts w:ascii="Arial" w:hAnsi="Arial" w:cs="Arial"/>
            <w:b/>
            <w:color w:val="000000" w:themeColor="text1"/>
            <w:sz w:val="24"/>
            <w:szCs w:val="24"/>
          </w:rPr>
          <w:t>boi@um.szczecin.pl</w:t>
        </w:r>
      </w:hyperlink>
      <w:r w:rsidRPr="009656D1">
        <w:rPr>
          <w:rFonts w:ascii="Arial" w:hAnsi="Arial" w:cs="Arial"/>
          <w:b/>
          <w:color w:val="000000" w:themeColor="text1"/>
          <w:sz w:val="24"/>
          <w:szCs w:val="24"/>
        </w:rPr>
        <w:t>.</w:t>
      </w:r>
    </w:p>
    <w:p w:rsidR="005A5F1C" w:rsidRPr="005A5F1C" w:rsidRDefault="005A5F1C" w:rsidP="00D72601">
      <w:pPr>
        <w:pStyle w:val="Nagwek2"/>
        <w:numPr>
          <w:ilvl w:val="0"/>
          <w:numId w:val="2"/>
        </w:numPr>
        <w:rPr>
          <w:rFonts w:ascii="Arial" w:hAnsi="Arial" w:cs="Arial"/>
          <w:i w:val="0"/>
          <w:sz w:val="24"/>
          <w:szCs w:val="24"/>
        </w:rPr>
      </w:pPr>
      <w:r w:rsidRPr="005A5F1C">
        <w:rPr>
          <w:rFonts w:ascii="Arial" w:hAnsi="Arial" w:cs="Arial"/>
          <w:i w:val="0"/>
          <w:sz w:val="24"/>
          <w:szCs w:val="24"/>
        </w:rPr>
        <w:t>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5A5F1C" w:rsidRPr="00EC055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EC0558" w:rsidRDefault="005A5F1C" w:rsidP="00D96380">
            <w:pPr>
              <w:spacing w:line="360" w:lineRule="auto"/>
              <w:rPr>
                <w:rFonts w:ascii="Arial" w:hAnsi="Arial" w:cs="Arial"/>
                <w:b/>
                <w:sz w:val="24"/>
                <w:szCs w:val="24"/>
              </w:rPr>
            </w:pPr>
            <w:r w:rsidRPr="00EC0558">
              <w:rPr>
                <w:rFonts w:ascii="Arial" w:hAnsi="Arial" w:cs="Arial"/>
                <w:b/>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EC0558" w:rsidRDefault="005A5F1C" w:rsidP="00D96380">
            <w:pPr>
              <w:spacing w:line="360" w:lineRule="auto"/>
              <w:rPr>
                <w:rFonts w:ascii="Arial" w:hAnsi="Arial" w:cs="Arial"/>
                <w:b/>
                <w:sz w:val="24"/>
                <w:szCs w:val="24"/>
              </w:rPr>
            </w:pPr>
            <w:r w:rsidRPr="00EC0558">
              <w:rPr>
                <w:rFonts w:ascii="Arial" w:hAnsi="Arial" w:cs="Arial"/>
                <w:b/>
                <w:bCs/>
                <w:sz w:val="24"/>
                <w:szCs w:val="24"/>
              </w:rPr>
              <w:t>Opis wymaganej informacji merytorycznej</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B032EB">
            <w:pPr>
              <w:spacing w:line="360" w:lineRule="auto"/>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D72601" w:rsidP="00D72601">
            <w:pPr>
              <w:spacing w:line="360" w:lineRule="auto"/>
              <w:rPr>
                <w:rFonts w:ascii="Arial" w:hAnsi="Arial" w:cs="Arial"/>
                <w:sz w:val="24"/>
                <w:szCs w:val="24"/>
              </w:rPr>
            </w:pPr>
            <w:r w:rsidRPr="00697B41">
              <w:rPr>
                <w:rFonts w:ascii="Arial" w:hAnsi="Arial" w:cs="Arial"/>
                <w:bCs/>
                <w:sz w:val="24"/>
                <w:szCs w:val="24"/>
              </w:rPr>
              <w:t>Wszystkie informacje z poniższej tabeli należy zamieścić w polu III. 3. oferty - pod syntetycznym opisem zadania lub w załączniku nr 1</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B032EB">
            <w:pPr>
              <w:pStyle w:val="Akapitzlist"/>
              <w:numPr>
                <w:ilvl w:val="0"/>
                <w:numId w:val="13"/>
              </w:numPr>
              <w:spacing w:line="360" w:lineRule="auto"/>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Ramowy plan pracy lokalnego ośrodka „Kibice Razem” na cały okres realizacji zadania.</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B032EB">
            <w:pPr>
              <w:pStyle w:val="Akapitzlist"/>
              <w:numPr>
                <w:ilvl w:val="0"/>
                <w:numId w:val="13"/>
              </w:numPr>
              <w:spacing w:line="360" w:lineRule="auto"/>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Wykaz przeprowadzonych lub aktualnie wdrażanych projektów na rzecz środowiska kibiców.</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B032EB">
            <w:pPr>
              <w:pStyle w:val="Akapitzlist"/>
              <w:numPr>
                <w:ilvl w:val="0"/>
                <w:numId w:val="13"/>
              </w:numPr>
              <w:spacing w:line="360" w:lineRule="auto"/>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Wykaz rekomendacji i opinii o oferencie lub o realizowanych przez niego projektach.</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B032EB">
            <w:pPr>
              <w:pStyle w:val="Akapitzlist"/>
              <w:numPr>
                <w:ilvl w:val="0"/>
                <w:numId w:val="13"/>
              </w:numPr>
              <w:spacing w:line="360" w:lineRule="auto"/>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Plan promocji Gminy Miasto Szczecin.</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B032EB">
            <w:pPr>
              <w:pStyle w:val="Akapitzlist"/>
              <w:numPr>
                <w:ilvl w:val="0"/>
                <w:numId w:val="13"/>
              </w:numPr>
              <w:spacing w:line="360" w:lineRule="auto"/>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Treść regulaminu pracy ośrodka dla kibiców.</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B032EB">
            <w:pPr>
              <w:pStyle w:val="Akapitzlist"/>
              <w:numPr>
                <w:ilvl w:val="0"/>
                <w:numId w:val="13"/>
              </w:numPr>
              <w:spacing w:line="360" w:lineRule="auto"/>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Ramowy harmonogram organizowanych imprez.</w:t>
            </w:r>
          </w:p>
        </w:tc>
      </w:tr>
    </w:tbl>
    <w:p w:rsidR="005A5F1C" w:rsidRPr="005A5F1C" w:rsidRDefault="00D87F4B" w:rsidP="00D72601">
      <w:pPr>
        <w:pStyle w:val="Nagwek2"/>
        <w:numPr>
          <w:ilvl w:val="0"/>
          <w:numId w:val="2"/>
        </w:numPr>
        <w:rPr>
          <w:rFonts w:ascii="Arial" w:hAnsi="Arial" w:cs="Arial"/>
          <w:i w:val="0"/>
          <w:sz w:val="24"/>
          <w:szCs w:val="24"/>
        </w:rPr>
      </w:pPr>
      <w:r>
        <w:rPr>
          <w:rFonts w:ascii="Arial" w:hAnsi="Arial" w:cs="Arial"/>
          <w:i w:val="0"/>
          <w:sz w:val="24"/>
          <w:szCs w:val="24"/>
        </w:rPr>
        <w:t>Tryb wyboru ofert:</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Złożone w konkursie oferty przekazywane są do Biura Dialogu Obywatelskiego celem sprawdzenia pod względem formalnym.</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Za błąd formalny uznaje się:</w:t>
      </w:r>
    </w:p>
    <w:p w:rsidR="005A5F1C" w:rsidRPr="005A5F1C" w:rsidRDefault="005A5F1C" w:rsidP="00D72601">
      <w:pPr>
        <w:numPr>
          <w:ilvl w:val="0"/>
          <w:numId w:val="10"/>
        </w:numPr>
        <w:spacing w:line="360" w:lineRule="auto"/>
        <w:rPr>
          <w:rFonts w:ascii="Arial" w:hAnsi="Arial" w:cs="Arial"/>
          <w:sz w:val="24"/>
          <w:szCs w:val="24"/>
        </w:rPr>
      </w:pPr>
      <w:r w:rsidRPr="005A5F1C">
        <w:rPr>
          <w:rFonts w:ascii="Arial" w:hAnsi="Arial" w:cs="Arial"/>
          <w:sz w:val="24"/>
          <w:szCs w:val="24"/>
        </w:rPr>
        <w:t>niezłożenie w formie papierowej potwierdzenia złożenia oferty,</w:t>
      </w:r>
    </w:p>
    <w:p w:rsidR="005A5F1C" w:rsidRPr="005A5F1C" w:rsidRDefault="005A5F1C" w:rsidP="00D72601">
      <w:pPr>
        <w:numPr>
          <w:ilvl w:val="0"/>
          <w:numId w:val="10"/>
        </w:numPr>
        <w:spacing w:line="360" w:lineRule="auto"/>
        <w:rPr>
          <w:rFonts w:ascii="Arial" w:hAnsi="Arial" w:cs="Arial"/>
          <w:sz w:val="24"/>
          <w:szCs w:val="24"/>
        </w:rPr>
      </w:pPr>
      <w:r w:rsidRPr="005A5F1C">
        <w:rPr>
          <w:rFonts w:ascii="Arial" w:hAnsi="Arial" w:cs="Arial"/>
          <w:sz w:val="24"/>
          <w:szCs w:val="24"/>
        </w:rPr>
        <w:t>złożenie potwierdzenia złożenia oferty po terminie,</w:t>
      </w:r>
    </w:p>
    <w:p w:rsidR="005A5F1C" w:rsidRPr="005A5F1C" w:rsidRDefault="005A5F1C" w:rsidP="00D72601">
      <w:pPr>
        <w:numPr>
          <w:ilvl w:val="0"/>
          <w:numId w:val="10"/>
        </w:numPr>
        <w:spacing w:line="360" w:lineRule="auto"/>
        <w:rPr>
          <w:rFonts w:ascii="Arial" w:hAnsi="Arial" w:cs="Arial"/>
          <w:sz w:val="24"/>
          <w:szCs w:val="24"/>
        </w:rPr>
      </w:pPr>
      <w:r w:rsidRPr="005A5F1C">
        <w:rPr>
          <w:rFonts w:ascii="Arial" w:hAnsi="Arial" w:cs="Arial"/>
          <w:sz w:val="24"/>
          <w:szCs w:val="24"/>
        </w:rPr>
        <w:t>ofertę złożoną przez podmiot nieuprawniony,</w:t>
      </w:r>
    </w:p>
    <w:p w:rsidR="005A5F1C" w:rsidRPr="005A5F1C" w:rsidRDefault="005A5F1C" w:rsidP="00D72601">
      <w:pPr>
        <w:numPr>
          <w:ilvl w:val="0"/>
          <w:numId w:val="10"/>
        </w:numPr>
        <w:spacing w:line="360" w:lineRule="auto"/>
        <w:rPr>
          <w:rFonts w:ascii="Arial" w:hAnsi="Arial" w:cs="Arial"/>
          <w:sz w:val="24"/>
          <w:szCs w:val="24"/>
        </w:rPr>
      </w:pPr>
      <w:r w:rsidRPr="005A5F1C">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5A5F1C" w:rsidRPr="005A5F1C" w:rsidRDefault="005A5F1C" w:rsidP="00D72601">
      <w:pPr>
        <w:numPr>
          <w:ilvl w:val="0"/>
          <w:numId w:val="10"/>
        </w:numPr>
        <w:spacing w:line="360" w:lineRule="auto"/>
        <w:rPr>
          <w:rFonts w:ascii="Arial" w:hAnsi="Arial" w:cs="Arial"/>
          <w:sz w:val="24"/>
          <w:szCs w:val="24"/>
        </w:rPr>
      </w:pPr>
      <w:r w:rsidRPr="005A5F1C">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Każdy błąd formalny określony w pkt 10 powoduje odrzucenie złożonej oferty, o czym Biuro Dialogu Obywatelskiego informuje organizację.</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Oceny merytorycznej ofert spełniających wymogi formalne, dokonuje Komisja powołana Zarządzeniem Prezydenta Miasta Szczecin.</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Wyniki konkursu publikowane są:</w:t>
      </w:r>
    </w:p>
    <w:p w:rsidR="005A5F1C" w:rsidRPr="005A5F1C" w:rsidRDefault="005A5F1C" w:rsidP="00D72601">
      <w:pPr>
        <w:numPr>
          <w:ilvl w:val="0"/>
          <w:numId w:val="11"/>
        </w:numPr>
        <w:spacing w:line="360" w:lineRule="auto"/>
        <w:rPr>
          <w:rFonts w:ascii="Arial" w:hAnsi="Arial" w:cs="Arial"/>
          <w:sz w:val="24"/>
          <w:szCs w:val="24"/>
        </w:rPr>
      </w:pPr>
      <w:r w:rsidRPr="005A5F1C">
        <w:rPr>
          <w:rFonts w:ascii="Arial" w:hAnsi="Arial" w:cs="Arial"/>
          <w:sz w:val="24"/>
          <w:szCs w:val="24"/>
        </w:rPr>
        <w:lastRenderedPageBreak/>
        <w:t>w Biuletynie Informacji Publicznej;</w:t>
      </w:r>
    </w:p>
    <w:p w:rsidR="005A5F1C" w:rsidRPr="005A5F1C" w:rsidRDefault="005A5F1C" w:rsidP="00D72601">
      <w:pPr>
        <w:numPr>
          <w:ilvl w:val="0"/>
          <w:numId w:val="11"/>
        </w:numPr>
        <w:spacing w:line="360" w:lineRule="auto"/>
        <w:rPr>
          <w:rFonts w:ascii="Arial" w:hAnsi="Arial" w:cs="Arial"/>
          <w:sz w:val="24"/>
          <w:szCs w:val="24"/>
        </w:rPr>
      </w:pPr>
      <w:r w:rsidRPr="005A5F1C">
        <w:rPr>
          <w:rFonts w:ascii="Arial" w:hAnsi="Arial" w:cs="Arial"/>
          <w:sz w:val="24"/>
          <w:szCs w:val="24"/>
        </w:rPr>
        <w:t>w siedzibie Gminy Miasto Szczecin w miejscu przeznaczonym na zamieszczanie ogłoszeń;</w:t>
      </w:r>
    </w:p>
    <w:p w:rsidR="005A5F1C" w:rsidRPr="005A5F1C" w:rsidRDefault="005A5F1C" w:rsidP="00D72601">
      <w:pPr>
        <w:numPr>
          <w:ilvl w:val="0"/>
          <w:numId w:val="11"/>
        </w:numPr>
        <w:spacing w:line="360" w:lineRule="auto"/>
        <w:rPr>
          <w:rFonts w:ascii="Arial" w:hAnsi="Arial" w:cs="Arial"/>
          <w:sz w:val="24"/>
          <w:szCs w:val="24"/>
        </w:rPr>
      </w:pPr>
      <w:r w:rsidRPr="005A5F1C">
        <w:rPr>
          <w:rFonts w:ascii="Arial" w:hAnsi="Arial" w:cs="Arial"/>
          <w:sz w:val="24"/>
          <w:szCs w:val="24"/>
        </w:rPr>
        <w:t>na stronie internetowej Gminy Miasto Szczecin.</w:t>
      </w:r>
    </w:p>
    <w:p w:rsidR="005A5F1C" w:rsidRPr="005A5F1C" w:rsidRDefault="00D87F4B" w:rsidP="00D72601">
      <w:pPr>
        <w:pStyle w:val="Nagwek2"/>
        <w:numPr>
          <w:ilvl w:val="0"/>
          <w:numId w:val="2"/>
        </w:numPr>
        <w:rPr>
          <w:rFonts w:ascii="Arial" w:hAnsi="Arial" w:cs="Arial"/>
          <w:i w:val="0"/>
          <w:sz w:val="24"/>
          <w:szCs w:val="24"/>
        </w:rPr>
      </w:pPr>
      <w:r>
        <w:rPr>
          <w:rFonts w:ascii="Arial" w:hAnsi="Arial" w:cs="Arial"/>
          <w:i w:val="0"/>
          <w:sz w:val="24"/>
          <w:szCs w:val="24"/>
        </w:rPr>
        <w:t>Kryteria wyboru ofert:</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Przy wyborze ofert Gmina Miasto Szczecin oceniać będzie:</w:t>
      </w:r>
    </w:p>
    <w:p w:rsidR="005A5F1C" w:rsidRPr="005A5F1C" w:rsidRDefault="005A5F1C" w:rsidP="00D96380">
      <w:pPr>
        <w:spacing w:line="360" w:lineRule="auto"/>
        <w:rPr>
          <w:rFonts w:ascii="Arial" w:hAnsi="Arial" w:cs="Arial"/>
          <w:sz w:val="24"/>
          <w:szCs w:val="24"/>
        </w:rPr>
      </w:pPr>
      <w:r w:rsidRPr="005A5F1C">
        <w:rPr>
          <w:rFonts w:ascii="Arial" w:hAnsi="Arial" w:cs="Arial"/>
          <w:bCs/>
          <w:sz w:val="24"/>
          <w:szCs w:val="24"/>
        </w:rPr>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5A5F1C" w:rsidRPr="00697B41" w:rsidTr="00D360B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Złożenie w formie papierowej potwierdzenia złożenia oferty.</w:t>
            </w:r>
          </w:p>
        </w:tc>
      </w:tr>
      <w:tr w:rsidR="005A5F1C" w:rsidRPr="00697B41" w:rsidTr="00D360B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Złożenie potwierdzenia złożenia oferty w terminie.</w:t>
            </w:r>
          </w:p>
        </w:tc>
      </w:tr>
      <w:tr w:rsidR="005A5F1C" w:rsidRPr="00697B41" w:rsidTr="00D360B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Złożenie oferty przez podmiot uprawniony.</w:t>
            </w:r>
            <w:r w:rsidRPr="00697B41">
              <w:rPr>
                <w:rFonts w:ascii="Arial" w:hAnsi="Arial" w:cs="Arial"/>
                <w:sz w:val="24"/>
                <w:szCs w:val="24"/>
              </w:rPr>
              <w:br/>
              <w:t>(podmioty uprawnione, o których mowa w art. 3 ust. 2 i 3 ustawy o działalności pożytku</w:t>
            </w:r>
            <w:r w:rsidR="00D96380" w:rsidRPr="00697B41">
              <w:rPr>
                <w:rFonts w:ascii="Arial" w:hAnsi="Arial" w:cs="Arial"/>
                <w:sz w:val="24"/>
                <w:szCs w:val="24"/>
              </w:rPr>
              <w:t xml:space="preserve"> publicznego i o wolontariacie)</w:t>
            </w:r>
          </w:p>
        </w:tc>
      </w:tr>
      <w:tr w:rsidR="005A5F1C" w:rsidRPr="00697B41" w:rsidTr="00D360B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w:t>
            </w:r>
            <w:r w:rsidR="00D96380" w:rsidRPr="00697B41">
              <w:rPr>
                <w:rFonts w:ascii="Arial" w:hAnsi="Arial" w:cs="Arial"/>
                <w:bCs/>
                <w:sz w:val="24"/>
                <w:szCs w:val="24"/>
              </w:rPr>
              <w:t>ej ewidencji lub innym dokumenci</w:t>
            </w:r>
            <w:r w:rsidRPr="00697B41">
              <w:rPr>
                <w:rFonts w:ascii="Arial" w:hAnsi="Arial" w:cs="Arial"/>
                <w:bCs/>
                <w:sz w:val="24"/>
                <w:szCs w:val="24"/>
              </w:rPr>
              <w:t>e</w:t>
            </w:r>
          </w:p>
        </w:tc>
      </w:tr>
      <w:tr w:rsidR="005A5F1C" w:rsidRPr="00697B41" w:rsidTr="00D360B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5A5F1C" w:rsidRPr="00BE3A9E" w:rsidRDefault="005A5F1C" w:rsidP="00D96380">
      <w:pPr>
        <w:spacing w:line="360" w:lineRule="auto"/>
        <w:rPr>
          <w:rFonts w:ascii="Arial" w:hAnsi="Arial" w:cs="Arial"/>
          <w:sz w:val="24"/>
          <w:szCs w:val="24"/>
        </w:rPr>
      </w:pPr>
      <w:r w:rsidRPr="00BE3A9E">
        <w:rPr>
          <w:rFonts w:ascii="Arial" w:hAnsi="Arial" w:cs="Arial"/>
          <w:sz w:val="24"/>
          <w:szCs w:val="24"/>
        </w:rPr>
        <w:t> </w:t>
      </w:r>
      <w:r w:rsidRPr="00BE3A9E">
        <w:rPr>
          <w:rFonts w:ascii="Arial" w:hAnsi="Arial" w:cs="Arial"/>
          <w:bCs/>
          <w:sz w:val="24"/>
          <w:szCs w:val="24"/>
        </w:rPr>
        <w:t xml:space="preserve">Kompletność informacji merytorycznych oraz zgodność proponowanego zadania z działalnością statutową </w:t>
      </w:r>
      <w:r w:rsidR="00BE3A9E" w:rsidRPr="00BE3A9E">
        <w:rPr>
          <w:rFonts w:ascii="Arial" w:hAnsi="Arial" w:cs="Arial"/>
          <w:bCs/>
          <w:sz w:val="24"/>
          <w:szCs w:val="24"/>
        </w:rPr>
        <w:t>organizacji</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5A5F1C" w:rsidRPr="00EC055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EC0558" w:rsidRDefault="005A5F1C" w:rsidP="00B032EB">
            <w:pPr>
              <w:spacing w:line="360" w:lineRule="auto"/>
              <w:jc w:val="right"/>
              <w:rPr>
                <w:rFonts w:ascii="Arial" w:hAnsi="Arial" w:cs="Arial"/>
                <w:b/>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EC0558" w:rsidRDefault="005A5F1C" w:rsidP="00D96380">
            <w:pPr>
              <w:spacing w:line="360" w:lineRule="auto"/>
              <w:rPr>
                <w:rFonts w:ascii="Arial" w:hAnsi="Arial" w:cs="Arial"/>
                <w:b/>
                <w:sz w:val="24"/>
                <w:szCs w:val="24"/>
              </w:rPr>
            </w:pPr>
            <w:r w:rsidRPr="00EC0558">
              <w:rPr>
                <w:rFonts w:ascii="Arial" w:hAnsi="Arial" w:cs="Arial"/>
                <w:b/>
                <w:bCs/>
                <w:sz w:val="24"/>
                <w:szCs w:val="24"/>
              </w:rPr>
              <w:t>Wszystkie informacje z poniższej tabeli należy zamieścić w polu III. 3. oferty - pod syntetycznym opisem zadania lub w załączniku nr 1</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5"/>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Ramowy plan pracy lokalnego ośrodka „Kibice Razem” na cały okres realizacji zadania.</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5"/>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Wykaz przeprowadzonych lub aktualnie wdrażanych projektów na rzecz środowiska kibiców.</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5"/>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Wykaz rekomendacji i opinii o oferencie lub o realizowanych przez niego projektach.</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5"/>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Plan promocji Gminy Miasto Szczecin.</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5"/>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Treść regulaminu pracy ośrodka dla kibiców.</w:t>
            </w:r>
          </w:p>
        </w:tc>
      </w:tr>
      <w:tr w:rsidR="005A5F1C" w:rsidRPr="00697B41">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72601">
            <w:pPr>
              <w:numPr>
                <w:ilvl w:val="0"/>
                <w:numId w:val="5"/>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697B41" w:rsidRDefault="005A5F1C" w:rsidP="00D96380">
            <w:pPr>
              <w:spacing w:line="360" w:lineRule="auto"/>
              <w:rPr>
                <w:rFonts w:ascii="Arial" w:hAnsi="Arial" w:cs="Arial"/>
                <w:sz w:val="24"/>
                <w:szCs w:val="24"/>
              </w:rPr>
            </w:pPr>
            <w:r w:rsidRPr="00697B41">
              <w:rPr>
                <w:rFonts w:ascii="Arial" w:hAnsi="Arial" w:cs="Arial"/>
                <w:bCs/>
                <w:sz w:val="24"/>
                <w:szCs w:val="24"/>
              </w:rPr>
              <w:t>Ramowy harmonogram organizowanych imprez.</w:t>
            </w:r>
          </w:p>
        </w:tc>
      </w:tr>
    </w:tbl>
    <w:p w:rsidR="005A5F1C" w:rsidRPr="00BE3A9E" w:rsidRDefault="00BE3A9E" w:rsidP="00D96380">
      <w:pPr>
        <w:spacing w:line="360" w:lineRule="auto"/>
        <w:rPr>
          <w:rFonts w:ascii="Arial" w:hAnsi="Arial" w:cs="Arial"/>
          <w:sz w:val="24"/>
          <w:szCs w:val="24"/>
        </w:rPr>
      </w:pPr>
      <w:r w:rsidRPr="00BE3A9E">
        <w:rPr>
          <w:rFonts w:ascii="Arial" w:hAnsi="Arial" w:cs="Arial"/>
          <w:bCs/>
          <w:sz w:val="24"/>
          <w:szCs w:val="24"/>
        </w:rPr>
        <w:t>Kryteria oceny merytorycznej</w:t>
      </w:r>
    </w:p>
    <w:p w:rsidR="005A5F1C" w:rsidRPr="00BE3A9E" w:rsidRDefault="00BE3A9E" w:rsidP="00D96380">
      <w:pPr>
        <w:spacing w:line="360" w:lineRule="auto"/>
        <w:rPr>
          <w:rFonts w:ascii="Arial" w:hAnsi="Arial" w:cs="Arial"/>
          <w:bCs/>
          <w:sz w:val="24"/>
          <w:szCs w:val="24"/>
        </w:rPr>
      </w:pPr>
      <w:r w:rsidRPr="00BE3A9E">
        <w:rPr>
          <w:rFonts w:ascii="Arial" w:hAnsi="Arial" w:cs="Arial"/>
          <w:bCs/>
          <w:sz w:val="24"/>
          <w:szCs w:val="24"/>
        </w:rPr>
        <w:t>Forma opisowa</w:t>
      </w:r>
    </w:p>
    <w:tbl>
      <w:tblPr>
        <w:tblW w:w="0" w:type="auto"/>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D96380" w:rsidRPr="00EC0558" w:rsidTr="00D9638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EC0558" w:rsidRDefault="00D96380" w:rsidP="00D96380">
            <w:pPr>
              <w:spacing w:after="40"/>
              <w:rPr>
                <w:rFonts w:ascii="Arial" w:hAnsi="Arial" w:cs="Arial"/>
                <w:b/>
                <w:sz w:val="24"/>
                <w:szCs w:val="24"/>
              </w:rPr>
            </w:pPr>
            <w:r w:rsidRPr="00EC0558">
              <w:rPr>
                <w:rFonts w:ascii="Arial" w:hAnsi="Arial" w:cs="Arial"/>
                <w:b/>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EC0558" w:rsidRDefault="00D96380" w:rsidP="00D96380">
            <w:pPr>
              <w:spacing w:after="40"/>
              <w:rPr>
                <w:rFonts w:ascii="Arial" w:hAnsi="Arial" w:cs="Arial"/>
                <w:b/>
                <w:sz w:val="24"/>
                <w:szCs w:val="24"/>
              </w:rPr>
            </w:pPr>
            <w:r w:rsidRPr="00EC0558">
              <w:rPr>
                <w:rFonts w:ascii="Arial" w:hAnsi="Arial" w:cs="Arial"/>
                <w:b/>
                <w:bCs/>
                <w:sz w:val="24"/>
                <w:szCs w:val="24"/>
              </w:rPr>
              <w:t>art. 15 ust.1 Ustawy</w:t>
            </w:r>
          </w:p>
        </w:tc>
      </w:tr>
      <w:tr w:rsidR="00D96380" w:rsidRPr="00697B41" w:rsidTr="00D9638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697B41" w:rsidRDefault="00D96380" w:rsidP="00D72601">
            <w:pPr>
              <w:numPr>
                <w:ilvl w:val="0"/>
                <w:numId w:val="4"/>
              </w:numPr>
              <w:spacing w:after="4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1F2F95" w:rsidRDefault="00D96380" w:rsidP="001F2F95">
            <w:pPr>
              <w:spacing w:line="360" w:lineRule="auto"/>
              <w:rPr>
                <w:rFonts w:ascii="Arial" w:hAnsi="Arial" w:cs="Arial"/>
                <w:bCs/>
                <w:sz w:val="24"/>
                <w:szCs w:val="24"/>
              </w:rPr>
            </w:pPr>
            <w:r w:rsidRPr="00697B41">
              <w:rPr>
                <w:rFonts w:ascii="Arial" w:hAnsi="Arial" w:cs="Arial"/>
                <w:bCs/>
                <w:sz w:val="24"/>
                <w:szCs w:val="24"/>
              </w:rPr>
              <w:t>Ocena możliwości realizacji zadania publicznego przez organizację.</w:t>
            </w:r>
            <w:r w:rsidRPr="001F2F95">
              <w:rPr>
                <w:rFonts w:ascii="Arial" w:hAnsi="Arial" w:cs="Arial"/>
                <w:bCs/>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1F2F95">
              <w:rPr>
                <w:rFonts w:ascii="Arial" w:hAnsi="Arial" w:cs="Arial"/>
                <w:bCs/>
                <w:sz w:val="24"/>
                <w:szCs w:val="24"/>
              </w:rPr>
              <w:br/>
              <w:t xml:space="preserve">Ocena zakładanych rezultatów realizacji zadania publicznego oraz sposobu monitorowania rezultatów/źródło informacji o osiągnięciu wskaźnika. </w:t>
            </w:r>
            <w:r w:rsidRPr="001F2F95">
              <w:rPr>
                <w:rFonts w:ascii="Arial" w:hAnsi="Arial" w:cs="Arial"/>
                <w:bCs/>
                <w:sz w:val="24"/>
                <w:szCs w:val="24"/>
              </w:rPr>
              <w:br/>
              <w:t xml:space="preserve">Działalność społeczna na rzecz środowiska lokalnego. </w:t>
            </w:r>
          </w:p>
        </w:tc>
      </w:tr>
      <w:tr w:rsidR="00D96380" w:rsidRPr="00697B41" w:rsidTr="00D9638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697B41" w:rsidRDefault="00D96380" w:rsidP="00D72601">
            <w:pPr>
              <w:numPr>
                <w:ilvl w:val="0"/>
                <w:numId w:val="4"/>
              </w:numPr>
              <w:spacing w:after="4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1F2F95" w:rsidRDefault="00D96380" w:rsidP="001F2F95">
            <w:pPr>
              <w:spacing w:line="360" w:lineRule="auto"/>
              <w:rPr>
                <w:rFonts w:ascii="Arial" w:hAnsi="Arial" w:cs="Arial"/>
                <w:bCs/>
                <w:sz w:val="24"/>
                <w:szCs w:val="24"/>
              </w:rPr>
            </w:pPr>
            <w:r w:rsidRPr="00697B41">
              <w:rPr>
                <w:rFonts w:ascii="Arial" w:hAnsi="Arial" w:cs="Arial"/>
                <w:bCs/>
                <w:sz w:val="24"/>
                <w:szCs w:val="24"/>
              </w:rPr>
              <w:t>Ocena przedstawionej kalkulacji kosztów realizacji zadania publicznego,  w tym w odniesieniu do zakresu rzeczowego zadania.</w:t>
            </w:r>
            <w:r w:rsidRPr="001F2F95">
              <w:rPr>
                <w:rFonts w:ascii="Arial" w:hAnsi="Arial" w:cs="Arial"/>
                <w:bCs/>
                <w:sz w:val="24"/>
                <w:szCs w:val="24"/>
              </w:rPr>
              <w:br/>
              <w:t xml:space="preserve">Ocena kosztów - czy są racjonalne, spójne i niezbędne z punktu widzenia realizacji zadania. </w:t>
            </w:r>
            <w:r w:rsidRPr="001F2F95">
              <w:rPr>
                <w:rFonts w:ascii="Arial" w:hAnsi="Arial" w:cs="Arial"/>
                <w:bCs/>
                <w:sz w:val="24"/>
                <w:szCs w:val="24"/>
              </w:rPr>
              <w:br/>
              <w:t>Ocena prawidłowego zakwalifikowania kosztów do kategorii kosztorysu.</w:t>
            </w:r>
          </w:p>
        </w:tc>
      </w:tr>
      <w:tr w:rsidR="00D96380" w:rsidRPr="00697B41" w:rsidTr="00D9638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697B41" w:rsidRDefault="00D96380" w:rsidP="00D72601">
            <w:pPr>
              <w:numPr>
                <w:ilvl w:val="0"/>
                <w:numId w:val="4"/>
              </w:numPr>
              <w:spacing w:after="4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1F2F95" w:rsidRDefault="00D96380" w:rsidP="001F2F95">
            <w:pPr>
              <w:spacing w:line="360" w:lineRule="auto"/>
              <w:rPr>
                <w:rFonts w:ascii="Arial" w:hAnsi="Arial" w:cs="Arial"/>
                <w:bCs/>
                <w:sz w:val="24"/>
                <w:szCs w:val="24"/>
              </w:rPr>
            </w:pPr>
            <w:r w:rsidRPr="00697B41">
              <w:rPr>
                <w:rFonts w:ascii="Arial" w:hAnsi="Arial" w:cs="Arial"/>
                <w:bCs/>
                <w:sz w:val="24"/>
                <w:szCs w:val="24"/>
              </w:rPr>
              <w:t>Ocena proponowanej jakości wykonania zadania i kwalifikacje osób, przy udziale których Organizacja będzie realizować zadanie publiczne.</w:t>
            </w:r>
            <w:r w:rsidRPr="001F2F95">
              <w:rPr>
                <w:rFonts w:ascii="Arial" w:hAnsi="Arial" w:cs="Arial"/>
                <w:bCs/>
                <w:sz w:val="24"/>
                <w:szCs w:val="24"/>
              </w:rPr>
              <w:br/>
              <w:t xml:space="preserve">Ocena kadry projektu rzetelny, wyczerpujący i niezbędny z punktu widzenia realizacji zadania. </w:t>
            </w:r>
            <w:r w:rsidRPr="001F2F95">
              <w:rPr>
                <w:rFonts w:ascii="Arial" w:hAnsi="Arial" w:cs="Arial"/>
                <w:bCs/>
                <w:sz w:val="24"/>
                <w:szCs w:val="24"/>
              </w:rPr>
              <w:br/>
              <w:t>Promocja Gminy Miasto Szczecin.</w:t>
            </w:r>
          </w:p>
        </w:tc>
      </w:tr>
      <w:tr w:rsidR="00D96380" w:rsidRPr="00697B41" w:rsidTr="00D9638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697B41" w:rsidRDefault="00D96380" w:rsidP="00D72601">
            <w:pPr>
              <w:numPr>
                <w:ilvl w:val="0"/>
                <w:numId w:val="4"/>
              </w:numPr>
              <w:spacing w:after="4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1F2F95" w:rsidRDefault="00D96380" w:rsidP="001F2F95">
            <w:pPr>
              <w:spacing w:line="360" w:lineRule="auto"/>
              <w:rPr>
                <w:rFonts w:ascii="Arial" w:hAnsi="Arial" w:cs="Arial"/>
                <w:bCs/>
                <w:sz w:val="24"/>
                <w:szCs w:val="24"/>
              </w:rPr>
            </w:pPr>
            <w:r w:rsidRPr="00697B41">
              <w:rPr>
                <w:rFonts w:ascii="Arial" w:hAnsi="Arial" w:cs="Arial"/>
                <w:bCs/>
                <w:sz w:val="24"/>
                <w:szCs w:val="24"/>
              </w:rPr>
              <w:t>Ocena uwzględnionego przez organizację udziału środków finansowych własnych lub środków pochodzących z innych źródeł na realizację zadania publicznego.</w:t>
            </w:r>
          </w:p>
        </w:tc>
      </w:tr>
      <w:tr w:rsidR="00D96380" w:rsidRPr="00697B41" w:rsidTr="00D9638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697B41" w:rsidRDefault="00D96380" w:rsidP="00D72601">
            <w:pPr>
              <w:numPr>
                <w:ilvl w:val="0"/>
                <w:numId w:val="4"/>
              </w:numPr>
              <w:spacing w:after="4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1F2F95" w:rsidRDefault="00D96380" w:rsidP="001F2F95">
            <w:pPr>
              <w:spacing w:line="360" w:lineRule="auto"/>
              <w:rPr>
                <w:rFonts w:ascii="Arial" w:hAnsi="Arial" w:cs="Arial"/>
                <w:bCs/>
                <w:sz w:val="24"/>
                <w:szCs w:val="24"/>
              </w:rPr>
            </w:pPr>
            <w:r w:rsidRPr="00697B41">
              <w:rPr>
                <w:rFonts w:ascii="Arial" w:hAnsi="Arial" w:cs="Arial"/>
                <w:bCs/>
                <w:sz w:val="24"/>
                <w:szCs w:val="24"/>
              </w:rPr>
              <w:t>Ocena planowanego przez organizację wkładu rzeczowego, osobowego, w tym świadczeń wolontariuszy i pracy społecznej członków.</w:t>
            </w:r>
            <w:r w:rsidRPr="001F2F95">
              <w:rPr>
                <w:rFonts w:ascii="Arial" w:hAnsi="Arial" w:cs="Arial"/>
                <w:bCs/>
                <w:sz w:val="24"/>
                <w:szCs w:val="24"/>
              </w:rPr>
              <w:br/>
              <w:t>Kryterium niewpływające na wynik/status oceny</w:t>
            </w:r>
          </w:p>
        </w:tc>
      </w:tr>
      <w:tr w:rsidR="00D96380" w:rsidRPr="00697B41" w:rsidTr="00D9638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697B41" w:rsidRDefault="00D96380" w:rsidP="00D72601">
            <w:pPr>
              <w:numPr>
                <w:ilvl w:val="0"/>
                <w:numId w:val="4"/>
              </w:numPr>
              <w:spacing w:after="4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96380" w:rsidRPr="001F2F95" w:rsidRDefault="00D96380" w:rsidP="001F2F95">
            <w:pPr>
              <w:spacing w:line="360" w:lineRule="auto"/>
              <w:rPr>
                <w:rFonts w:ascii="Arial" w:hAnsi="Arial" w:cs="Arial"/>
                <w:bCs/>
                <w:sz w:val="24"/>
                <w:szCs w:val="24"/>
              </w:rPr>
            </w:pPr>
            <w:r w:rsidRPr="00697B41">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bl>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Uwaga!</w:t>
      </w:r>
      <w:r w:rsidRPr="005A5F1C">
        <w:rPr>
          <w:rFonts w:ascii="Arial" w:hAnsi="Arial" w:cs="Arial"/>
          <w:sz w:val="24"/>
          <w:szCs w:val="24"/>
        </w:rPr>
        <w:br/>
        <w:t>Brak wymaganych informacji merytorycznych może skutkować znacznym obniżeniem przyznanych środków.</w:t>
      </w:r>
      <w:r w:rsidRPr="005A5F1C">
        <w:rPr>
          <w:rFonts w:ascii="Arial" w:hAnsi="Arial" w:cs="Arial"/>
          <w:sz w:val="24"/>
          <w:szCs w:val="24"/>
        </w:rPr>
        <w:br/>
      </w:r>
      <w:r w:rsidRPr="005A5F1C">
        <w:rPr>
          <w:rFonts w:ascii="Arial" w:hAnsi="Arial" w:cs="Arial"/>
          <w:sz w:val="24"/>
          <w:szCs w:val="24"/>
        </w:rPr>
        <w:lastRenderedPageBreak/>
        <w:t xml:space="preserve">Dotację może uzyskać organizacja, która otrzymała pozytywną ocenę za kryterium </w:t>
      </w:r>
      <w:r w:rsidR="00B92792">
        <w:rPr>
          <w:rFonts w:ascii="Arial" w:hAnsi="Arial" w:cs="Arial"/>
          <w:sz w:val="24"/>
          <w:szCs w:val="24"/>
        </w:rPr>
        <w:t>1,2,3,4</w:t>
      </w:r>
      <w:r w:rsidRPr="005A5F1C">
        <w:rPr>
          <w:rFonts w:ascii="Arial" w:hAnsi="Arial" w:cs="Arial"/>
          <w:sz w:val="24"/>
          <w:szCs w:val="24"/>
        </w:rPr>
        <w:t xml:space="preserve"> i 6 oceny merytorycznej oraz rekomendację komisji konkursowej. </w:t>
      </w:r>
      <w:r w:rsidRPr="005A5F1C">
        <w:rPr>
          <w:rFonts w:ascii="Arial" w:hAnsi="Arial" w:cs="Arial"/>
          <w:sz w:val="24"/>
          <w:szCs w:val="24"/>
        </w:rPr>
        <w:br/>
        <w:t>Ostatecznego wyboru ofert dokona Prezydent Miasta bądź właściwy Zastępca Prezydenta Miasta w drodze oświadczenia woli.</w:t>
      </w:r>
    </w:p>
    <w:p w:rsidR="005A5F1C" w:rsidRPr="005A5F1C" w:rsidRDefault="00D87F4B" w:rsidP="00D72601">
      <w:pPr>
        <w:pStyle w:val="Nagwek2"/>
        <w:numPr>
          <w:ilvl w:val="0"/>
          <w:numId w:val="2"/>
        </w:numPr>
        <w:rPr>
          <w:rFonts w:ascii="Arial" w:hAnsi="Arial" w:cs="Arial"/>
          <w:i w:val="0"/>
          <w:sz w:val="24"/>
          <w:szCs w:val="24"/>
        </w:rPr>
      </w:pPr>
      <w:r>
        <w:rPr>
          <w:rFonts w:ascii="Arial" w:hAnsi="Arial" w:cs="Arial"/>
          <w:i w:val="0"/>
          <w:sz w:val="24"/>
          <w:szCs w:val="24"/>
        </w:rPr>
        <w:t>Termin dokonania wyboru ofert:</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Termin dokonania wyboru ofert nastąpi w ciągu 60 dni od dnia zakończenia naboru ofert.</w:t>
      </w:r>
    </w:p>
    <w:p w:rsidR="005A5F1C" w:rsidRPr="005A5F1C" w:rsidRDefault="005A5F1C" w:rsidP="001F2F95">
      <w:pPr>
        <w:pStyle w:val="Nagwek2"/>
        <w:numPr>
          <w:ilvl w:val="0"/>
          <w:numId w:val="2"/>
        </w:numPr>
        <w:rPr>
          <w:rFonts w:ascii="Arial" w:hAnsi="Arial" w:cs="Arial"/>
          <w:i w:val="0"/>
          <w:sz w:val="24"/>
          <w:szCs w:val="24"/>
        </w:rPr>
      </w:pPr>
      <w:r w:rsidRPr="005A5F1C">
        <w:rPr>
          <w:rFonts w:ascii="Arial" w:hAnsi="Arial" w:cs="Arial"/>
          <w:i w:val="0"/>
          <w:sz w:val="24"/>
          <w:szCs w:val="24"/>
        </w:rPr>
        <w:t>Zrealizowane przez Gminę Miasto Szczecin w roku ogłoszenia otwartego konkursu ofert oraz w roku poprzednim zadania publiczne tego samego rodzaju i związane z nimi koszty, ze szczególnym uwzględnieniem wysokości dotacji przekazanych Organizacjom.</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5A5F1C" w:rsidRPr="00EC0558" w:rsidTr="003C2C1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EC0558" w:rsidRDefault="005A5F1C" w:rsidP="00D96380">
            <w:pPr>
              <w:spacing w:line="360" w:lineRule="auto"/>
              <w:rPr>
                <w:rFonts w:ascii="Arial" w:hAnsi="Arial" w:cs="Arial"/>
                <w:b/>
                <w:sz w:val="24"/>
                <w:szCs w:val="24"/>
              </w:rPr>
            </w:pPr>
            <w:r w:rsidRPr="00EC0558">
              <w:rPr>
                <w:rFonts w:ascii="Arial" w:hAnsi="Arial" w:cs="Arial"/>
                <w:b/>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EC0558" w:rsidRDefault="005A5F1C" w:rsidP="00D96380">
            <w:pPr>
              <w:spacing w:line="360" w:lineRule="auto"/>
              <w:rPr>
                <w:rFonts w:ascii="Arial" w:hAnsi="Arial" w:cs="Arial"/>
                <w:b/>
                <w:sz w:val="24"/>
                <w:szCs w:val="24"/>
              </w:rPr>
            </w:pPr>
            <w:r w:rsidRPr="00EC0558">
              <w:rPr>
                <w:rFonts w:ascii="Arial" w:hAnsi="Arial" w:cs="Arial"/>
                <w:b/>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5A5F1C" w:rsidRPr="00EC0558" w:rsidRDefault="005A5F1C" w:rsidP="00D96380">
            <w:pPr>
              <w:spacing w:line="360" w:lineRule="auto"/>
              <w:rPr>
                <w:rFonts w:ascii="Arial" w:hAnsi="Arial" w:cs="Arial"/>
                <w:b/>
                <w:sz w:val="24"/>
                <w:szCs w:val="24"/>
              </w:rPr>
            </w:pPr>
            <w:r w:rsidRPr="00EC0558">
              <w:rPr>
                <w:rFonts w:ascii="Arial" w:hAnsi="Arial" w:cs="Arial"/>
                <w:b/>
                <w:bCs/>
                <w:sz w:val="24"/>
                <w:szCs w:val="24"/>
              </w:rPr>
              <w:t>Wysokość środków (w zł)</w:t>
            </w:r>
          </w:p>
        </w:tc>
      </w:tr>
      <w:tr w:rsidR="001F2F95" w:rsidRPr="00697B41" w:rsidTr="003C2C1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F2F95" w:rsidRPr="00697B41" w:rsidRDefault="001F2F95" w:rsidP="001F2F95">
            <w:pPr>
              <w:numPr>
                <w:ilvl w:val="0"/>
                <w:numId w:val="3"/>
              </w:numPr>
              <w:spacing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F2F95" w:rsidRPr="00697B41" w:rsidRDefault="001F2F95" w:rsidP="001F2F95">
            <w:pPr>
              <w:spacing w:line="360" w:lineRule="auto"/>
              <w:rPr>
                <w:rFonts w:ascii="Arial" w:hAnsi="Arial" w:cs="Arial"/>
                <w:sz w:val="24"/>
                <w:szCs w:val="24"/>
              </w:rPr>
            </w:pPr>
            <w:r w:rsidRPr="00697B41">
              <w:rPr>
                <w:rFonts w:ascii="Arial" w:hAnsi="Arial" w:cs="Arial"/>
                <w:sz w:val="24"/>
                <w:szCs w:val="24"/>
              </w:rPr>
              <w:t>202</w:t>
            </w:r>
            <w:r w:rsidR="003C2C12">
              <w:rPr>
                <w:rFonts w:ascii="Arial" w:hAnsi="Arial" w:cs="Arial"/>
                <w:sz w:val="24"/>
                <w:szCs w:val="24"/>
              </w:rPr>
              <w:t>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F2F95" w:rsidRPr="00697B41" w:rsidRDefault="001F2F95" w:rsidP="001F2F95">
            <w:pPr>
              <w:spacing w:line="360" w:lineRule="auto"/>
              <w:jc w:val="right"/>
              <w:rPr>
                <w:rFonts w:ascii="Arial" w:hAnsi="Arial" w:cs="Arial"/>
                <w:sz w:val="24"/>
                <w:szCs w:val="24"/>
              </w:rPr>
            </w:pPr>
            <w:r w:rsidRPr="00697B41">
              <w:rPr>
                <w:rFonts w:ascii="Arial" w:hAnsi="Arial" w:cs="Arial"/>
                <w:sz w:val="24"/>
                <w:szCs w:val="24"/>
              </w:rPr>
              <w:t>50 000,00</w:t>
            </w:r>
          </w:p>
        </w:tc>
      </w:tr>
    </w:tbl>
    <w:p w:rsidR="005A5F1C" w:rsidRPr="005A5F1C" w:rsidRDefault="00D87F4B" w:rsidP="00D72601">
      <w:pPr>
        <w:pStyle w:val="Nagwek2"/>
        <w:numPr>
          <w:ilvl w:val="0"/>
          <w:numId w:val="2"/>
        </w:numPr>
        <w:rPr>
          <w:rFonts w:ascii="Arial" w:hAnsi="Arial" w:cs="Arial"/>
          <w:i w:val="0"/>
          <w:sz w:val="24"/>
          <w:szCs w:val="24"/>
        </w:rPr>
      </w:pPr>
      <w:r>
        <w:rPr>
          <w:rFonts w:ascii="Arial" w:hAnsi="Arial" w:cs="Arial"/>
          <w:i w:val="0"/>
          <w:sz w:val="24"/>
          <w:szCs w:val="24"/>
        </w:rPr>
        <w:t>Informacje dodatkowe:</w:t>
      </w:r>
    </w:p>
    <w:p w:rsidR="005A5F1C" w:rsidRPr="005A5F1C" w:rsidRDefault="005A5F1C" w:rsidP="00D96380">
      <w:pPr>
        <w:spacing w:line="360" w:lineRule="auto"/>
        <w:rPr>
          <w:rFonts w:ascii="Arial" w:hAnsi="Arial" w:cs="Arial"/>
          <w:sz w:val="24"/>
          <w:szCs w:val="24"/>
        </w:rPr>
      </w:pPr>
      <w:r w:rsidRPr="005A5F1C">
        <w:rPr>
          <w:rFonts w:ascii="Arial" w:hAnsi="Arial" w:cs="Arial"/>
          <w:sz w:val="24"/>
          <w:szCs w:val="24"/>
        </w:rPr>
        <w:t>Informacji o konkursie udzielają:</w:t>
      </w:r>
    </w:p>
    <w:p w:rsidR="005A5F1C" w:rsidRPr="00D96380" w:rsidRDefault="005A5F1C" w:rsidP="00D96380">
      <w:pPr>
        <w:spacing w:line="360" w:lineRule="auto"/>
        <w:rPr>
          <w:rFonts w:ascii="Arial" w:hAnsi="Arial" w:cs="Arial"/>
          <w:sz w:val="24"/>
          <w:szCs w:val="24"/>
        </w:rPr>
      </w:pPr>
      <w:r w:rsidRPr="00D96380">
        <w:rPr>
          <w:rFonts w:ascii="Arial" w:hAnsi="Arial" w:cs="Arial"/>
          <w:sz w:val="24"/>
          <w:szCs w:val="24"/>
        </w:rPr>
        <w:t>- pod względem formalnym </w:t>
      </w:r>
      <w:r w:rsidRPr="00D96380">
        <w:rPr>
          <w:rFonts w:ascii="Arial" w:hAnsi="Arial" w:cs="Arial"/>
          <w:iCs/>
          <w:sz w:val="24"/>
          <w:szCs w:val="24"/>
        </w:rPr>
        <w:t>(Wydział/Biuro, imię i nazwisko, tel., adres e-mail):</w:t>
      </w:r>
      <w:r w:rsidRPr="00D96380">
        <w:rPr>
          <w:rFonts w:ascii="Arial" w:hAnsi="Arial" w:cs="Arial"/>
          <w:sz w:val="24"/>
          <w:szCs w:val="24"/>
        </w:rPr>
        <w:t> Biuro Dialogu Obywatelskiego, Ilona Krupecka, tel.: 91</w:t>
      </w:r>
      <w:r w:rsidR="00D87F4B">
        <w:rPr>
          <w:rFonts w:ascii="Arial" w:hAnsi="Arial" w:cs="Arial"/>
          <w:sz w:val="24"/>
          <w:szCs w:val="24"/>
        </w:rPr>
        <w:t> </w:t>
      </w:r>
      <w:r w:rsidRPr="00D96380">
        <w:rPr>
          <w:rFonts w:ascii="Arial" w:hAnsi="Arial" w:cs="Arial"/>
          <w:sz w:val="24"/>
          <w:szCs w:val="24"/>
        </w:rPr>
        <w:t>424</w:t>
      </w:r>
      <w:r w:rsidR="00D87F4B">
        <w:rPr>
          <w:rFonts w:ascii="Arial" w:hAnsi="Arial" w:cs="Arial"/>
          <w:sz w:val="24"/>
          <w:szCs w:val="24"/>
        </w:rPr>
        <w:t xml:space="preserve"> </w:t>
      </w:r>
      <w:r w:rsidRPr="00D96380">
        <w:rPr>
          <w:rFonts w:ascii="Arial" w:hAnsi="Arial" w:cs="Arial"/>
          <w:sz w:val="24"/>
          <w:szCs w:val="24"/>
        </w:rPr>
        <w:t>51</w:t>
      </w:r>
      <w:r w:rsidR="00D87F4B">
        <w:rPr>
          <w:rFonts w:ascii="Arial" w:hAnsi="Arial" w:cs="Arial"/>
          <w:sz w:val="24"/>
          <w:szCs w:val="24"/>
        </w:rPr>
        <w:t xml:space="preserve"> </w:t>
      </w:r>
      <w:r w:rsidRPr="00D96380">
        <w:rPr>
          <w:rFonts w:ascii="Arial" w:hAnsi="Arial" w:cs="Arial"/>
          <w:sz w:val="24"/>
          <w:szCs w:val="24"/>
        </w:rPr>
        <w:t xml:space="preserve">07, e-mail: </w:t>
      </w:r>
      <w:hyperlink r:id="rId9" w:history="1">
        <w:r w:rsidR="00D96380" w:rsidRPr="00D0025E">
          <w:rPr>
            <w:rStyle w:val="Hipercze"/>
            <w:rFonts w:ascii="Arial" w:hAnsi="Arial" w:cs="Arial"/>
            <w:sz w:val="24"/>
            <w:szCs w:val="24"/>
          </w:rPr>
          <w:t>ikrupec@um.szczecin.pl</w:t>
        </w:r>
      </w:hyperlink>
      <w:r w:rsidR="00D96380">
        <w:rPr>
          <w:rFonts w:ascii="Arial" w:hAnsi="Arial" w:cs="Arial"/>
          <w:sz w:val="24"/>
          <w:szCs w:val="24"/>
        </w:rPr>
        <w:t xml:space="preserve"> </w:t>
      </w:r>
    </w:p>
    <w:p w:rsidR="005A5F1C" w:rsidRPr="005A5F1C" w:rsidRDefault="005A5F1C" w:rsidP="00D96380">
      <w:pPr>
        <w:spacing w:line="360" w:lineRule="auto"/>
        <w:rPr>
          <w:rFonts w:ascii="Arial" w:hAnsi="Arial" w:cs="Arial"/>
          <w:sz w:val="24"/>
          <w:szCs w:val="24"/>
        </w:rPr>
      </w:pPr>
      <w:r w:rsidRPr="00D96380">
        <w:rPr>
          <w:rFonts w:ascii="Arial" w:hAnsi="Arial" w:cs="Arial"/>
          <w:sz w:val="24"/>
          <w:szCs w:val="24"/>
        </w:rPr>
        <w:t>- pod względem merytorycznym </w:t>
      </w:r>
      <w:r w:rsidRPr="00D96380">
        <w:rPr>
          <w:rFonts w:ascii="Arial" w:hAnsi="Arial" w:cs="Arial"/>
          <w:iCs/>
          <w:sz w:val="24"/>
          <w:szCs w:val="24"/>
        </w:rPr>
        <w:t>(Wydział/Biuro, imię i nazwisko, tel., adres e-mail):</w:t>
      </w:r>
      <w:r w:rsidRPr="00D96380">
        <w:rPr>
          <w:rFonts w:ascii="Arial" w:hAnsi="Arial" w:cs="Arial"/>
          <w:sz w:val="24"/>
          <w:szCs w:val="24"/>
        </w:rPr>
        <w:t> Wydział Sportu, Łukasz Wrzosek, tel.: 91</w:t>
      </w:r>
      <w:r w:rsidR="00D87F4B">
        <w:rPr>
          <w:rFonts w:ascii="Arial" w:hAnsi="Arial" w:cs="Arial"/>
          <w:sz w:val="24"/>
          <w:szCs w:val="24"/>
        </w:rPr>
        <w:t> </w:t>
      </w:r>
      <w:r w:rsidRPr="00D96380">
        <w:rPr>
          <w:rFonts w:ascii="Arial" w:hAnsi="Arial" w:cs="Arial"/>
          <w:sz w:val="24"/>
          <w:szCs w:val="24"/>
        </w:rPr>
        <w:t>424</w:t>
      </w:r>
      <w:r w:rsidR="00D87F4B">
        <w:rPr>
          <w:rFonts w:ascii="Arial" w:hAnsi="Arial" w:cs="Arial"/>
          <w:sz w:val="24"/>
          <w:szCs w:val="24"/>
        </w:rPr>
        <w:t xml:space="preserve"> </w:t>
      </w:r>
      <w:r w:rsidRPr="00D96380">
        <w:rPr>
          <w:rFonts w:ascii="Arial" w:hAnsi="Arial" w:cs="Arial"/>
          <w:sz w:val="24"/>
          <w:szCs w:val="24"/>
        </w:rPr>
        <w:t>59</w:t>
      </w:r>
      <w:r w:rsidR="00D87F4B">
        <w:rPr>
          <w:rFonts w:ascii="Arial" w:hAnsi="Arial" w:cs="Arial"/>
          <w:sz w:val="24"/>
          <w:szCs w:val="24"/>
        </w:rPr>
        <w:t xml:space="preserve"> </w:t>
      </w:r>
      <w:r w:rsidRPr="00D96380">
        <w:rPr>
          <w:rFonts w:ascii="Arial" w:hAnsi="Arial" w:cs="Arial"/>
          <w:sz w:val="24"/>
          <w:szCs w:val="24"/>
        </w:rPr>
        <w:t>71, e-mail:</w:t>
      </w:r>
      <w:r w:rsidRPr="005A5F1C">
        <w:rPr>
          <w:rFonts w:ascii="Arial" w:hAnsi="Arial" w:cs="Arial"/>
          <w:sz w:val="24"/>
          <w:szCs w:val="24"/>
        </w:rPr>
        <w:t xml:space="preserve"> </w:t>
      </w:r>
      <w:hyperlink r:id="rId10" w:history="1">
        <w:r w:rsidR="00D96380" w:rsidRPr="00D0025E">
          <w:rPr>
            <w:rStyle w:val="Hipercze"/>
            <w:rFonts w:ascii="Arial" w:hAnsi="Arial" w:cs="Arial"/>
            <w:sz w:val="24"/>
            <w:szCs w:val="24"/>
          </w:rPr>
          <w:t>lwrzosek@um.szczecin.pl</w:t>
        </w:r>
      </w:hyperlink>
      <w:r w:rsidR="00D96380">
        <w:rPr>
          <w:rFonts w:ascii="Arial" w:hAnsi="Arial" w:cs="Arial"/>
          <w:sz w:val="24"/>
          <w:szCs w:val="24"/>
        </w:rPr>
        <w:t xml:space="preserve"> </w:t>
      </w:r>
    </w:p>
    <w:p w:rsidR="005A5F1C" w:rsidRPr="005A5F1C" w:rsidRDefault="00D87F4B" w:rsidP="00D72601">
      <w:pPr>
        <w:pStyle w:val="Nagwek2"/>
        <w:numPr>
          <w:ilvl w:val="0"/>
          <w:numId w:val="2"/>
        </w:numPr>
        <w:rPr>
          <w:rFonts w:ascii="Arial" w:hAnsi="Arial" w:cs="Arial"/>
          <w:i w:val="0"/>
          <w:sz w:val="24"/>
          <w:szCs w:val="24"/>
        </w:rPr>
      </w:pPr>
      <w:r>
        <w:rPr>
          <w:rFonts w:ascii="Arial" w:hAnsi="Arial" w:cs="Arial"/>
          <w:i w:val="0"/>
          <w:sz w:val="24"/>
          <w:szCs w:val="24"/>
        </w:rPr>
        <w:t>Obowiązek informacyjny:</w:t>
      </w:r>
    </w:p>
    <w:p w:rsidR="001F2F95" w:rsidRPr="00132C8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A13DD7" w:rsidRDefault="00A13DD7">
      <w:pPr>
        <w:autoSpaceDE/>
        <w:autoSpaceDN/>
        <w:adjustRightInd/>
        <w:rPr>
          <w:rFonts w:ascii="Arial" w:hAnsi="Arial" w:cs="Arial"/>
          <w:b/>
          <w:bCs/>
          <w:sz w:val="24"/>
          <w:szCs w:val="24"/>
        </w:rPr>
      </w:pPr>
      <w:r>
        <w:rPr>
          <w:rFonts w:ascii="Arial" w:hAnsi="Arial" w:cs="Arial"/>
          <w:b/>
          <w:bCs/>
          <w:sz w:val="24"/>
          <w:szCs w:val="24"/>
        </w:rPr>
        <w:br w:type="page"/>
      </w:r>
    </w:p>
    <w:p w:rsidR="001F2F95" w:rsidRPr="00132C85" w:rsidRDefault="001F2F95" w:rsidP="001F2F95">
      <w:pPr>
        <w:pStyle w:val="Akapitzlist"/>
        <w:numPr>
          <w:ilvl w:val="0"/>
          <w:numId w:val="17"/>
        </w:numPr>
        <w:spacing w:after="100" w:line="360" w:lineRule="auto"/>
        <w:rPr>
          <w:rFonts w:ascii="Arial" w:hAnsi="Arial" w:cs="Arial"/>
          <w:sz w:val="24"/>
          <w:szCs w:val="24"/>
        </w:rPr>
      </w:pPr>
      <w:r w:rsidRPr="00132C85">
        <w:rPr>
          <w:rFonts w:ascii="Arial" w:hAnsi="Arial" w:cs="Arial"/>
          <w:b/>
          <w:bCs/>
          <w:sz w:val="24"/>
          <w:szCs w:val="24"/>
        </w:rPr>
        <w:lastRenderedPageBreak/>
        <w:t xml:space="preserve">Administrator danych </w:t>
      </w:r>
    </w:p>
    <w:p w:rsidR="001F2F95" w:rsidRPr="00132C8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 xml:space="preserve">Administratorem Państwa danych osobowych jest </w:t>
      </w:r>
      <w:r w:rsidRPr="00132C85">
        <w:rPr>
          <w:rFonts w:ascii="Arial" w:hAnsi="Arial" w:cs="Arial"/>
          <w:b/>
          <w:bCs/>
          <w:color w:val="auto"/>
          <w:sz w:val="24"/>
          <w:szCs w:val="24"/>
        </w:rPr>
        <w:t xml:space="preserve">Gmina Miasto Szczecin- Urząd Miasta Szczecin </w:t>
      </w:r>
      <w:r w:rsidRPr="00132C85">
        <w:rPr>
          <w:rFonts w:ascii="Arial" w:hAnsi="Arial" w:cs="Arial"/>
          <w:color w:val="auto"/>
          <w:sz w:val="24"/>
          <w:szCs w:val="24"/>
        </w:rPr>
        <w:t xml:space="preserve">z siedzibą w Szczecinie </w:t>
      </w:r>
      <w:r w:rsidRPr="00132C85">
        <w:rPr>
          <w:rFonts w:ascii="Arial" w:hAnsi="Arial" w:cs="Arial"/>
          <w:b/>
          <w:bCs/>
          <w:color w:val="auto"/>
          <w:sz w:val="24"/>
          <w:szCs w:val="24"/>
        </w:rPr>
        <w:t>pl. Armii Krajowej 1 70-456 Szczecin</w:t>
      </w:r>
      <w:r w:rsidRPr="00132C85">
        <w:rPr>
          <w:rFonts w:ascii="Arial" w:hAnsi="Arial" w:cs="Arial"/>
          <w:color w:val="auto"/>
          <w:sz w:val="24"/>
          <w:szCs w:val="24"/>
        </w:rPr>
        <w:t>.</w:t>
      </w:r>
    </w:p>
    <w:p w:rsidR="001F2F95" w:rsidRPr="00132C8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 xml:space="preserve">Infolinia urzędu:  </w:t>
      </w:r>
      <w:r w:rsidRPr="00132C85">
        <w:rPr>
          <w:rFonts w:ascii="Arial" w:hAnsi="Arial" w:cs="Arial"/>
          <w:b/>
          <w:bCs/>
          <w:color w:val="auto"/>
          <w:sz w:val="24"/>
          <w:szCs w:val="24"/>
        </w:rPr>
        <w:t>91 424 5000.</w:t>
      </w:r>
    </w:p>
    <w:p w:rsidR="001F2F95" w:rsidRPr="00132C85" w:rsidRDefault="001F2F95" w:rsidP="001F2F95">
      <w:pPr>
        <w:pStyle w:val="Akapitzlist"/>
        <w:numPr>
          <w:ilvl w:val="0"/>
          <w:numId w:val="17"/>
        </w:numPr>
        <w:spacing w:after="100" w:line="360" w:lineRule="auto"/>
        <w:rPr>
          <w:rFonts w:ascii="Arial" w:hAnsi="Arial" w:cs="Arial"/>
          <w:sz w:val="24"/>
          <w:szCs w:val="24"/>
        </w:rPr>
      </w:pPr>
      <w:r w:rsidRPr="00132C85">
        <w:rPr>
          <w:rFonts w:ascii="Arial" w:hAnsi="Arial" w:cs="Arial"/>
          <w:b/>
          <w:bCs/>
          <w:sz w:val="24"/>
          <w:szCs w:val="24"/>
        </w:rPr>
        <w:t>Inspektor ochrony danych</w:t>
      </w:r>
    </w:p>
    <w:p w:rsidR="001F2F95" w:rsidRPr="00132C8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1" w:history="1">
        <w:r w:rsidRPr="00132C85">
          <w:rPr>
            <w:rStyle w:val="Hipercze"/>
            <w:rFonts w:ascii="Arial" w:hAnsi="Arial" w:cs="Arial"/>
            <w:color w:val="auto"/>
            <w:sz w:val="24"/>
            <w:szCs w:val="24"/>
          </w:rPr>
          <w:t>iod@um.szczecin.pl</w:t>
        </w:r>
      </w:hyperlink>
      <w:r w:rsidRPr="00132C85">
        <w:rPr>
          <w:rFonts w:ascii="Arial" w:hAnsi="Arial" w:cs="Arial"/>
          <w:color w:val="auto"/>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rsidR="001F2F95" w:rsidRPr="00132C85" w:rsidRDefault="001F2F95" w:rsidP="001F2F95">
      <w:pPr>
        <w:pStyle w:val="Akapitzlist"/>
        <w:numPr>
          <w:ilvl w:val="0"/>
          <w:numId w:val="17"/>
        </w:numPr>
        <w:spacing w:after="100" w:line="360" w:lineRule="auto"/>
        <w:rPr>
          <w:rFonts w:ascii="Arial" w:hAnsi="Arial" w:cs="Arial"/>
          <w:sz w:val="24"/>
          <w:szCs w:val="24"/>
        </w:rPr>
      </w:pPr>
      <w:r w:rsidRPr="00132C85">
        <w:rPr>
          <w:rFonts w:ascii="Arial" w:hAnsi="Arial" w:cs="Arial"/>
          <w:b/>
          <w:bCs/>
          <w:sz w:val="24"/>
          <w:szCs w:val="24"/>
        </w:rPr>
        <w:t xml:space="preserve">Cel przetwarzania danych i podstawa prawna przetwarzania </w:t>
      </w:r>
    </w:p>
    <w:p w:rsidR="001F2F95" w:rsidRPr="00132C8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1F2F95" w:rsidRPr="00132C85" w:rsidRDefault="001F2F95" w:rsidP="001F2F95">
      <w:pPr>
        <w:pStyle w:val="Akapitzlist"/>
        <w:numPr>
          <w:ilvl w:val="0"/>
          <w:numId w:val="17"/>
        </w:numPr>
        <w:spacing w:after="100" w:line="360" w:lineRule="auto"/>
        <w:rPr>
          <w:rFonts w:ascii="Arial" w:hAnsi="Arial" w:cs="Arial"/>
          <w:sz w:val="24"/>
          <w:szCs w:val="24"/>
        </w:rPr>
      </w:pPr>
      <w:r w:rsidRPr="00132C85">
        <w:rPr>
          <w:rFonts w:ascii="Arial" w:hAnsi="Arial" w:cs="Arial"/>
          <w:b/>
          <w:bCs/>
          <w:sz w:val="24"/>
          <w:szCs w:val="24"/>
        </w:rPr>
        <w:t>Okres przechowywania danych</w:t>
      </w:r>
    </w:p>
    <w:p w:rsidR="001F2F95" w:rsidRPr="00132C8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1F2F95" w:rsidRPr="00132C85" w:rsidRDefault="00A13DD7" w:rsidP="003C2C12">
      <w:pPr>
        <w:autoSpaceDE/>
        <w:autoSpaceDN/>
        <w:adjustRightInd/>
        <w:rPr>
          <w:rFonts w:ascii="Arial" w:hAnsi="Arial" w:cs="Arial"/>
          <w:sz w:val="24"/>
          <w:szCs w:val="24"/>
        </w:rPr>
      </w:pPr>
      <w:r>
        <w:rPr>
          <w:rFonts w:ascii="Arial" w:hAnsi="Arial" w:cs="Arial"/>
          <w:b/>
          <w:bCs/>
          <w:sz w:val="24"/>
          <w:szCs w:val="24"/>
        </w:rPr>
        <w:br w:type="page"/>
      </w:r>
      <w:r w:rsidR="001F2F95" w:rsidRPr="00132C85">
        <w:rPr>
          <w:rFonts w:ascii="Arial" w:hAnsi="Arial" w:cs="Arial"/>
          <w:b/>
          <w:bCs/>
          <w:sz w:val="24"/>
          <w:szCs w:val="24"/>
        </w:rPr>
        <w:lastRenderedPageBreak/>
        <w:t>Odbiorcy danych</w:t>
      </w:r>
    </w:p>
    <w:p w:rsidR="001F2F95" w:rsidRPr="00132C8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Odbiorcami Państwa danych osobowych mogą być podmioty uprawnione na podstawie przepisów prawa:</w:t>
      </w:r>
    </w:p>
    <w:p w:rsidR="001F2F95" w:rsidRPr="00132C85" w:rsidRDefault="001F2F95" w:rsidP="001F2F95">
      <w:pPr>
        <w:numPr>
          <w:ilvl w:val="0"/>
          <w:numId w:val="1"/>
        </w:numPr>
        <w:spacing w:line="360" w:lineRule="auto"/>
        <w:ind w:left="360"/>
        <w:rPr>
          <w:rFonts w:ascii="Arial" w:hAnsi="Arial" w:cs="Arial"/>
          <w:color w:val="auto"/>
          <w:sz w:val="24"/>
          <w:szCs w:val="24"/>
        </w:rPr>
      </w:pPr>
      <w:r w:rsidRPr="00132C85">
        <w:rPr>
          <w:rFonts w:ascii="Arial" w:hAnsi="Arial" w:cs="Arial"/>
          <w:color w:val="auto"/>
          <w:sz w:val="24"/>
          <w:szCs w:val="24"/>
        </w:rPr>
        <w:t xml:space="preserve">podmiot, z którym zawarta została umowa powierzenia przetwarzania danych, tj. </w:t>
      </w:r>
      <w:proofErr w:type="spellStart"/>
      <w:r w:rsidRPr="00132C85">
        <w:rPr>
          <w:rFonts w:ascii="Arial" w:hAnsi="Arial" w:cs="Arial"/>
          <w:color w:val="auto"/>
          <w:sz w:val="24"/>
          <w:szCs w:val="24"/>
        </w:rPr>
        <w:t>Witkac</w:t>
      </w:r>
      <w:proofErr w:type="spellEnd"/>
      <w:r w:rsidRPr="00132C85">
        <w:rPr>
          <w:rFonts w:ascii="Arial" w:hAnsi="Arial" w:cs="Arial"/>
          <w:color w:val="auto"/>
          <w:sz w:val="24"/>
          <w:szCs w:val="24"/>
        </w:rPr>
        <w:t xml:space="preserve"> Sp. z o.o.,</w:t>
      </w:r>
    </w:p>
    <w:p w:rsidR="001F2F95" w:rsidRPr="00132C85" w:rsidRDefault="001F2F95" w:rsidP="001F2F95">
      <w:pPr>
        <w:numPr>
          <w:ilvl w:val="0"/>
          <w:numId w:val="1"/>
        </w:numPr>
        <w:spacing w:after="100" w:line="360" w:lineRule="auto"/>
        <w:ind w:left="360"/>
        <w:rPr>
          <w:rFonts w:ascii="Arial" w:hAnsi="Arial" w:cs="Arial"/>
          <w:color w:val="auto"/>
          <w:sz w:val="24"/>
          <w:szCs w:val="24"/>
        </w:rPr>
      </w:pPr>
      <w:r w:rsidRPr="00132C85">
        <w:rPr>
          <w:rFonts w:ascii="Arial" w:hAnsi="Arial" w:cs="Arial"/>
          <w:color w:val="auto"/>
          <w:sz w:val="24"/>
          <w:szCs w:val="24"/>
        </w:rPr>
        <w:t>członkowie Komisji konkursowej, która zostanie powołana przez Administratora w celu wyboru najkorzystniejszej oferty po upływie terminu składania ofert.</w:t>
      </w:r>
    </w:p>
    <w:p w:rsidR="001F2F95" w:rsidRPr="00132C85" w:rsidRDefault="001F2F95" w:rsidP="001F2F95">
      <w:pPr>
        <w:pStyle w:val="Akapitzlist"/>
        <w:numPr>
          <w:ilvl w:val="0"/>
          <w:numId w:val="17"/>
        </w:numPr>
        <w:spacing w:after="100" w:line="360" w:lineRule="auto"/>
        <w:rPr>
          <w:rFonts w:ascii="Arial" w:hAnsi="Arial" w:cs="Arial"/>
          <w:sz w:val="24"/>
          <w:szCs w:val="24"/>
        </w:rPr>
      </w:pPr>
      <w:r w:rsidRPr="00132C85">
        <w:rPr>
          <w:rFonts w:ascii="Arial" w:hAnsi="Arial" w:cs="Arial"/>
          <w:b/>
          <w:bCs/>
          <w:sz w:val="24"/>
          <w:szCs w:val="24"/>
        </w:rPr>
        <w:t>Państwa prawa</w:t>
      </w:r>
    </w:p>
    <w:p w:rsidR="001F2F95" w:rsidRPr="00132C8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1F2F95" w:rsidRPr="00132C85" w:rsidRDefault="001F2F95" w:rsidP="001F2F95">
      <w:pPr>
        <w:pStyle w:val="Akapitzlist"/>
        <w:numPr>
          <w:ilvl w:val="0"/>
          <w:numId w:val="17"/>
        </w:numPr>
        <w:spacing w:after="100" w:line="360" w:lineRule="auto"/>
        <w:rPr>
          <w:rFonts w:ascii="Arial" w:hAnsi="Arial" w:cs="Arial"/>
          <w:sz w:val="24"/>
          <w:szCs w:val="24"/>
        </w:rPr>
      </w:pPr>
      <w:r w:rsidRPr="00132C85">
        <w:rPr>
          <w:rFonts w:ascii="Arial" w:hAnsi="Arial" w:cs="Arial"/>
          <w:b/>
          <w:bCs/>
          <w:sz w:val="24"/>
          <w:szCs w:val="24"/>
        </w:rPr>
        <w:t>Źródło danych</w:t>
      </w:r>
    </w:p>
    <w:p w:rsidR="005A5F1C" w:rsidRPr="001F2F95" w:rsidRDefault="001F2F95" w:rsidP="001F2F95">
      <w:pPr>
        <w:spacing w:after="100" w:line="360" w:lineRule="auto"/>
        <w:rPr>
          <w:rFonts w:ascii="Arial" w:hAnsi="Arial" w:cs="Arial"/>
          <w:color w:val="auto"/>
          <w:sz w:val="24"/>
          <w:szCs w:val="24"/>
        </w:rPr>
      </w:pPr>
      <w:r w:rsidRPr="00132C85">
        <w:rPr>
          <w:rFonts w:ascii="Arial" w:hAnsi="Arial" w:cs="Arial"/>
          <w:color w:val="auto"/>
          <w:sz w:val="24"/>
          <w:szCs w:val="24"/>
        </w:rPr>
        <w:t>Źródłem pozyskanych przez Administratora Państwa danych osobowych jest złożona oferta realizacji zadania publicznego.</w:t>
      </w:r>
    </w:p>
    <w:sectPr w:rsidR="005A5F1C" w:rsidRPr="001F2F95">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485" w:rsidRDefault="00EA4485" w:rsidP="005A5F1C">
      <w:r>
        <w:separator/>
      </w:r>
    </w:p>
  </w:endnote>
  <w:endnote w:type="continuationSeparator" w:id="0">
    <w:p w:rsidR="00EA4485" w:rsidRDefault="00EA4485" w:rsidP="005A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485" w:rsidRDefault="00EA4485" w:rsidP="005A5F1C">
      <w:r>
        <w:separator/>
      </w:r>
    </w:p>
  </w:footnote>
  <w:footnote w:type="continuationSeparator" w:id="0">
    <w:p w:rsidR="00EA4485" w:rsidRDefault="00EA4485" w:rsidP="005A5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11"/>
    <w:multiLevelType w:val="singleLevel"/>
    <w:tmpl w:val="04150011"/>
    <w:lvl w:ilvl="0">
      <w:start w:val="1"/>
      <w:numFmt w:val="decimal"/>
      <w:lvlText w:val="%1)"/>
      <w:lvlJc w:val="left"/>
      <w:pPr>
        <w:ind w:left="1440" w:hanging="360"/>
      </w:pPr>
      <w:rPr>
        <w:rFonts w:cs="Times New Roman"/>
      </w:rPr>
    </w:lvl>
  </w:abstractNum>
  <w:abstractNum w:abstractNumId="2" w15:restartNumberingAfterBreak="0">
    <w:nsid w:val="00F96E09"/>
    <w:multiLevelType w:val="singleLevel"/>
    <w:tmpl w:val="04150019"/>
    <w:lvl w:ilvl="0">
      <w:start w:val="1"/>
      <w:numFmt w:val="lowerLetter"/>
      <w:lvlText w:val="%1."/>
      <w:lvlJc w:val="left"/>
      <w:pPr>
        <w:ind w:left="1440" w:hanging="360"/>
      </w:pPr>
      <w:rPr>
        <w:rFonts w:cs="Times New Roman"/>
      </w:rPr>
    </w:lvl>
  </w:abstractNum>
  <w:abstractNum w:abstractNumId="3" w15:restartNumberingAfterBreak="0">
    <w:nsid w:val="0B4C05BA"/>
    <w:multiLevelType w:val="hybridMultilevel"/>
    <w:tmpl w:val="AE80D6C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D32523"/>
    <w:multiLevelType w:val="hybridMultilevel"/>
    <w:tmpl w:val="CDF4B90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9AE6C51"/>
    <w:multiLevelType w:val="hybridMultilevel"/>
    <w:tmpl w:val="488227C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212D7350"/>
    <w:multiLevelType w:val="hybridMultilevel"/>
    <w:tmpl w:val="08CCF2CA"/>
    <w:lvl w:ilvl="0" w:tplc="DF287AA0">
      <w:start w:val="1"/>
      <w:numFmt w:val="decimal"/>
      <w:lvlText w:val="%1)  "/>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34724D8"/>
    <w:multiLevelType w:val="hybridMultilevel"/>
    <w:tmpl w:val="6D5E29FE"/>
    <w:lvl w:ilvl="0" w:tplc="8C40E666">
      <w:start w:val="1"/>
      <w:numFmt w:val="decimal"/>
      <w:suff w:val="space"/>
      <w:lvlText w:val="%1)  "/>
      <w:lvlJc w:val="left"/>
      <w:pPr>
        <w:ind w:left="360" w:hanging="360"/>
      </w:pPr>
      <w:rPr>
        <w:rFonts w:cs="Times New Roman" w:hint="default"/>
        <w:color w:val="auto"/>
      </w:rPr>
    </w:lvl>
    <w:lvl w:ilvl="1" w:tplc="00000000">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8F87351"/>
    <w:multiLevelType w:val="hybridMultilevel"/>
    <w:tmpl w:val="5F86F6C0"/>
    <w:lvl w:ilvl="0" w:tplc="0415000F">
      <w:start w:val="1"/>
      <w:numFmt w:val="decimal"/>
      <w:lvlText w:val="%1."/>
      <w:lvlJc w:val="left"/>
      <w:pPr>
        <w:ind w:left="360" w:hanging="360"/>
      </w:pPr>
      <w:rPr>
        <w:rFonts w:cs="Times New Roman"/>
      </w:rPr>
    </w:lvl>
    <w:lvl w:ilvl="1" w:tplc="471201D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3AAE57EA"/>
    <w:multiLevelType w:val="hybridMultilevel"/>
    <w:tmpl w:val="FA7E7B7E"/>
    <w:lvl w:ilvl="0" w:tplc="DF287AA0">
      <w:start w:val="1"/>
      <w:numFmt w:val="decimal"/>
      <w:lvlText w:val="%1)  "/>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CE6110B"/>
    <w:multiLevelType w:val="hybridMultilevel"/>
    <w:tmpl w:val="F000E1E0"/>
    <w:lvl w:ilvl="0" w:tplc="DF287AA0">
      <w:start w:val="1"/>
      <w:numFmt w:val="decimal"/>
      <w:lvlText w:val="%1)  "/>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49742A6C"/>
    <w:multiLevelType w:val="hybridMultilevel"/>
    <w:tmpl w:val="39E20978"/>
    <w:lvl w:ilvl="0" w:tplc="DF287AA0">
      <w:start w:val="1"/>
      <w:numFmt w:val="decimal"/>
      <w:lvlText w:val="%1)  "/>
      <w:lvlJc w:val="left"/>
      <w:pPr>
        <w:ind w:left="720" w:hanging="360"/>
      </w:pPr>
      <w:rPr>
        <w:rFonts w:cs="Times New Roman" w:hint="default"/>
        <w:color w:val="auto"/>
      </w:rPr>
    </w:lvl>
    <w:lvl w:ilvl="1" w:tplc="DF287AA0">
      <w:start w:val="1"/>
      <w:numFmt w:val="decimal"/>
      <w:lvlText w:val="%2)  "/>
      <w:lvlJc w:val="left"/>
      <w:pPr>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52521BB"/>
    <w:multiLevelType w:val="hybridMultilevel"/>
    <w:tmpl w:val="076AC35A"/>
    <w:lvl w:ilvl="0" w:tplc="0415000F">
      <w:start w:val="1"/>
      <w:numFmt w:val="decimal"/>
      <w:lvlText w:val="%1."/>
      <w:lvlJc w:val="left"/>
      <w:pPr>
        <w:ind w:left="720" w:hanging="360"/>
      </w:pPr>
    </w:lvl>
    <w:lvl w:ilvl="1" w:tplc="471201D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58847CA6"/>
    <w:multiLevelType w:val="hybridMultilevel"/>
    <w:tmpl w:val="9E627C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E8C6270"/>
    <w:multiLevelType w:val="hybridMultilevel"/>
    <w:tmpl w:val="515A849C"/>
    <w:lvl w:ilvl="0" w:tplc="DF287AA0">
      <w:start w:val="1"/>
      <w:numFmt w:val="decimal"/>
      <w:lvlText w:val="%1)  "/>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6DDF4E91"/>
    <w:multiLevelType w:val="hybridMultilevel"/>
    <w:tmpl w:val="B030CD84"/>
    <w:lvl w:ilvl="0" w:tplc="04150011">
      <w:start w:val="1"/>
      <w:numFmt w:val="decimal"/>
      <w:lvlText w:val="%1)"/>
      <w:lvlJc w:val="left"/>
      <w:pPr>
        <w:ind w:left="360" w:hanging="360"/>
      </w:pPr>
    </w:lvl>
    <w:lvl w:ilvl="1" w:tplc="471201D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6DF1774E"/>
    <w:multiLevelType w:val="hybridMultilevel"/>
    <w:tmpl w:val="5834315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72172C07"/>
    <w:multiLevelType w:val="hybridMultilevel"/>
    <w:tmpl w:val="F86CFF10"/>
    <w:lvl w:ilvl="0" w:tplc="B7AEFD66">
      <w:start w:val="1"/>
      <w:numFmt w:val="decimal"/>
      <w:lvlText w:val="%1)"/>
      <w:lvlJc w:val="right"/>
      <w:pPr>
        <w:ind w:left="720" w:hanging="360"/>
      </w:pPr>
      <w:rPr>
        <w:rFonts w:ascii="Arial" w:hAnsi="Arial" w:cs="Arial"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12"/>
  </w:num>
  <w:num w:numId="3">
    <w:abstractNumId w:val="16"/>
  </w:num>
  <w:num w:numId="4">
    <w:abstractNumId w:val="4"/>
  </w:num>
  <w:num w:numId="5">
    <w:abstractNumId w:val="3"/>
  </w:num>
  <w:num w:numId="6">
    <w:abstractNumId w:val="5"/>
  </w:num>
  <w:num w:numId="7">
    <w:abstractNumId w:val="11"/>
  </w:num>
  <w:num w:numId="8">
    <w:abstractNumId w:val="7"/>
  </w:num>
  <w:num w:numId="9">
    <w:abstractNumId w:val="6"/>
  </w:num>
  <w:num w:numId="10">
    <w:abstractNumId w:val="14"/>
  </w:num>
  <w:num w:numId="11">
    <w:abstractNumId w:val="10"/>
  </w:num>
  <w:num w:numId="12">
    <w:abstractNumId w:val="9"/>
  </w:num>
  <w:num w:numId="13">
    <w:abstractNumId w:val="8"/>
  </w:num>
  <w:num w:numId="14">
    <w:abstractNumId w:val="2"/>
  </w:num>
  <w:num w:numId="15">
    <w:abstractNumId w:val="0"/>
  </w:num>
  <w:num w:numId="16">
    <w:abstractNumId w:val="13"/>
  </w:num>
  <w:num w:numId="17">
    <w:abstractNumId w:val="17"/>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1C"/>
    <w:rsid w:val="0002712E"/>
    <w:rsid w:val="00141967"/>
    <w:rsid w:val="001B3430"/>
    <w:rsid w:val="001B5B5F"/>
    <w:rsid w:val="001C00A8"/>
    <w:rsid w:val="001D38D7"/>
    <w:rsid w:val="001F2F95"/>
    <w:rsid w:val="001F3818"/>
    <w:rsid w:val="002C6982"/>
    <w:rsid w:val="002E21E3"/>
    <w:rsid w:val="002E40F3"/>
    <w:rsid w:val="00314551"/>
    <w:rsid w:val="00342E20"/>
    <w:rsid w:val="003C2C12"/>
    <w:rsid w:val="00442357"/>
    <w:rsid w:val="004B2661"/>
    <w:rsid w:val="004E1410"/>
    <w:rsid w:val="004F7AB1"/>
    <w:rsid w:val="00592A8D"/>
    <w:rsid w:val="005A5F1C"/>
    <w:rsid w:val="006054A4"/>
    <w:rsid w:val="00697B41"/>
    <w:rsid w:val="00776E64"/>
    <w:rsid w:val="00786166"/>
    <w:rsid w:val="007C5D36"/>
    <w:rsid w:val="008046DB"/>
    <w:rsid w:val="009656D1"/>
    <w:rsid w:val="00966368"/>
    <w:rsid w:val="00A13DD7"/>
    <w:rsid w:val="00A5378E"/>
    <w:rsid w:val="00A57DBD"/>
    <w:rsid w:val="00AC1FD1"/>
    <w:rsid w:val="00B032EB"/>
    <w:rsid w:val="00B92792"/>
    <w:rsid w:val="00BE3A9E"/>
    <w:rsid w:val="00C250A3"/>
    <w:rsid w:val="00C72600"/>
    <w:rsid w:val="00C7294D"/>
    <w:rsid w:val="00C94471"/>
    <w:rsid w:val="00CC7672"/>
    <w:rsid w:val="00D0025E"/>
    <w:rsid w:val="00D10D5D"/>
    <w:rsid w:val="00D360BE"/>
    <w:rsid w:val="00D60F3F"/>
    <w:rsid w:val="00D72601"/>
    <w:rsid w:val="00D87F4B"/>
    <w:rsid w:val="00D96380"/>
    <w:rsid w:val="00DC080E"/>
    <w:rsid w:val="00DF270C"/>
    <w:rsid w:val="00E50E90"/>
    <w:rsid w:val="00E6328D"/>
    <w:rsid w:val="00E86CDF"/>
    <w:rsid w:val="00EA1E04"/>
    <w:rsid w:val="00EA4485"/>
    <w:rsid w:val="00EC0558"/>
    <w:rsid w:val="00EE2F35"/>
    <w:rsid w:val="00F0723A"/>
    <w:rsid w:val="00F305A7"/>
    <w:rsid w:val="00F515AC"/>
    <w:rsid w:val="00F57062"/>
    <w:rsid w:val="00FD5B01"/>
    <w:rsid w:val="00FD7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autoSpaceDE w:val="0"/>
      <w:autoSpaceDN w:val="0"/>
      <w:adjustRightInd w:val="0"/>
    </w:pPr>
    <w:rPr>
      <w:rFonts w:ascii="Helvetica" w:hAnsi="Helvetica" w:cs="Helvetica"/>
      <w:color w:val="000000"/>
      <w:sz w:val="26"/>
      <w:szCs w:val="26"/>
    </w:rPr>
  </w:style>
  <w:style w:type="paragraph" w:styleId="Nagwek1">
    <w:name w:val="heading 1"/>
    <w:basedOn w:val="Normalny"/>
    <w:next w:val="Normalny"/>
    <w:link w:val="Nagwek1Znak"/>
    <w:uiPriority w:val="9"/>
    <w:qFormat/>
    <w:rsid w:val="005A5F1C"/>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uiPriority w:val="9"/>
    <w:unhideWhenUsed/>
    <w:qFormat/>
    <w:rsid w:val="005A5F1C"/>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5A5F1C"/>
    <w:rPr>
      <w:rFonts w:ascii="Cambria" w:eastAsia="Times New Roman" w:hAnsi="Cambria" w:cs="Times New Roman"/>
      <w:b/>
      <w:bCs/>
      <w:color w:val="000000"/>
      <w:kern w:val="32"/>
      <w:sz w:val="32"/>
      <w:szCs w:val="32"/>
    </w:rPr>
  </w:style>
  <w:style w:type="character" w:customStyle="1" w:styleId="Nagwek2Znak">
    <w:name w:val="Nagłówek 2 Znak"/>
    <w:basedOn w:val="Domylnaczcionkaakapitu"/>
    <w:link w:val="Nagwek2"/>
    <w:uiPriority w:val="9"/>
    <w:locked/>
    <w:rsid w:val="005A5F1C"/>
    <w:rPr>
      <w:rFonts w:ascii="Cambria" w:eastAsia="Times New Roman" w:hAnsi="Cambria" w:cs="Times New Roman"/>
      <w:b/>
      <w:bCs/>
      <w:i/>
      <w:iCs/>
      <w:color w:val="000000"/>
      <w:sz w:val="28"/>
      <w:szCs w:val="28"/>
    </w:rPr>
  </w:style>
  <w:style w:type="character" w:customStyle="1" w:styleId="DefaultParagraphFont">
    <w:name w:val="DefaultParagraphFont"/>
  </w:style>
  <w:style w:type="paragraph" w:customStyle="1" w:styleId="Heading1">
    <w:name w:val="Heading1"/>
    <w:basedOn w:val="Normalny"/>
    <w:uiPriority w:val="99"/>
    <w:pPr>
      <w:spacing w:before="348" w:after="348"/>
      <w:outlineLvl w:val="0"/>
    </w:pPr>
    <w:rPr>
      <w:b/>
      <w:bCs/>
      <w:sz w:val="52"/>
      <w:szCs w:val="52"/>
    </w:rPr>
  </w:style>
  <w:style w:type="paragraph" w:customStyle="1" w:styleId="Heading2">
    <w:name w:val="Heading2"/>
    <w:basedOn w:val="Heading1"/>
    <w:uiPriority w:val="99"/>
    <w:pPr>
      <w:spacing w:before="324" w:after="324"/>
      <w:outlineLvl w:val="1"/>
    </w:pPr>
    <w:rPr>
      <w:sz w:val="39"/>
      <w:szCs w:val="39"/>
    </w:rPr>
  </w:style>
  <w:style w:type="paragraph" w:customStyle="1" w:styleId="Heading3">
    <w:name w:val="Heading3"/>
    <w:basedOn w:val="Heading2"/>
    <w:uiPriority w:val="99"/>
    <w:pPr>
      <w:spacing w:before="304" w:after="304"/>
      <w:outlineLvl w:val="2"/>
    </w:pPr>
    <w:rPr>
      <w:sz w:val="30"/>
      <w:szCs w:val="30"/>
    </w:rPr>
  </w:style>
  <w:style w:type="paragraph" w:customStyle="1" w:styleId="Heading4">
    <w:name w:val="Heading4"/>
    <w:basedOn w:val="Heading3"/>
    <w:uiPriority w:val="99"/>
    <w:pPr>
      <w:spacing w:before="346" w:after="346"/>
      <w:outlineLvl w:val="3"/>
    </w:pPr>
    <w:rPr>
      <w:sz w:val="26"/>
      <w:szCs w:val="26"/>
    </w:rPr>
  </w:style>
  <w:style w:type="paragraph" w:customStyle="1" w:styleId="Heading5">
    <w:name w:val="Heading5"/>
    <w:basedOn w:val="Heading4"/>
    <w:uiPriority w:val="99"/>
    <w:pPr>
      <w:spacing w:before="360" w:after="360"/>
      <w:outlineLvl w:val="4"/>
    </w:pPr>
    <w:rPr>
      <w:sz w:val="22"/>
      <w:szCs w:val="22"/>
    </w:rPr>
  </w:style>
  <w:style w:type="paragraph" w:customStyle="1" w:styleId="Heading6">
    <w:name w:val="Heading6"/>
    <w:basedOn w:val="Heading5"/>
    <w:uiPriority w:val="99"/>
    <w:pPr>
      <w:spacing w:before="406" w:after="406"/>
      <w:outlineLvl w:val="5"/>
    </w:pPr>
    <w:rPr>
      <w:sz w:val="17"/>
      <w:szCs w:val="17"/>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unhideWhenUsed/>
    <w:rsid w:val="001D38D7"/>
    <w:pPr>
      <w:tabs>
        <w:tab w:val="center" w:pos="4536"/>
        <w:tab w:val="right" w:pos="9072"/>
      </w:tabs>
    </w:pPr>
  </w:style>
  <w:style w:type="character" w:customStyle="1" w:styleId="NagwekZnak">
    <w:name w:val="Nagłówek Znak"/>
    <w:basedOn w:val="Domylnaczcionkaakapitu"/>
    <w:link w:val="Nagwek"/>
    <w:uiPriority w:val="99"/>
    <w:locked/>
    <w:rsid w:val="001D38D7"/>
    <w:rPr>
      <w:rFonts w:ascii="Helvetica" w:hAnsi="Helvetica" w:cs="Helvetica"/>
      <w:color w:val="000000"/>
      <w:sz w:val="26"/>
      <w:szCs w:val="26"/>
    </w:rPr>
  </w:style>
  <w:style w:type="paragraph" w:styleId="Stopka">
    <w:name w:val="footer"/>
    <w:basedOn w:val="Normalny"/>
    <w:link w:val="StopkaZnak"/>
    <w:uiPriority w:val="99"/>
    <w:unhideWhenUsed/>
    <w:rsid w:val="001D38D7"/>
    <w:pPr>
      <w:tabs>
        <w:tab w:val="center" w:pos="4536"/>
        <w:tab w:val="right" w:pos="9072"/>
      </w:tabs>
    </w:pPr>
  </w:style>
  <w:style w:type="character" w:customStyle="1" w:styleId="StopkaZnak">
    <w:name w:val="Stopka Znak"/>
    <w:basedOn w:val="Domylnaczcionkaakapitu"/>
    <w:link w:val="Stopka"/>
    <w:uiPriority w:val="99"/>
    <w:locked/>
    <w:rsid w:val="001D38D7"/>
    <w:rPr>
      <w:rFonts w:ascii="Helvetica" w:hAnsi="Helvetica" w:cs="Helvetica"/>
      <w:color w:val="000000"/>
      <w:sz w:val="26"/>
      <w:szCs w:val="26"/>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paragraph" w:styleId="Akapitzlist">
    <w:name w:val="List Paragraph"/>
    <w:basedOn w:val="Normalny"/>
    <w:uiPriority w:val="34"/>
    <w:qFormat/>
    <w:rsid w:val="00592A8D"/>
    <w:pPr>
      <w:ind w:left="720"/>
      <w:contextualSpacing/>
    </w:pPr>
  </w:style>
  <w:style w:type="paragraph" w:styleId="Tekstdymka">
    <w:name w:val="Balloon Text"/>
    <w:basedOn w:val="Normalny"/>
    <w:link w:val="TekstdymkaZnak"/>
    <w:uiPriority w:val="99"/>
    <w:rsid w:val="007C5D36"/>
    <w:rPr>
      <w:rFonts w:ascii="Tahoma" w:hAnsi="Tahoma" w:cs="Tahoma"/>
      <w:sz w:val="16"/>
      <w:szCs w:val="16"/>
    </w:rPr>
  </w:style>
  <w:style w:type="character" w:customStyle="1" w:styleId="TekstdymkaZnak">
    <w:name w:val="Tekst dymka Znak"/>
    <w:basedOn w:val="Domylnaczcionkaakapitu"/>
    <w:link w:val="Tekstdymka"/>
    <w:uiPriority w:val="99"/>
    <w:rsid w:val="007C5D36"/>
    <w:rPr>
      <w:rFonts w:ascii="Tahoma" w:hAnsi="Tahoma" w:cs="Tahoma"/>
      <w:color w:val="000000"/>
      <w:sz w:val="16"/>
      <w:szCs w:val="16"/>
    </w:rPr>
  </w:style>
  <w:style w:type="paragraph" w:customStyle="1" w:styleId="Stopka1">
    <w:name w:val="Stopka1"/>
    <w:basedOn w:val="Normalny"/>
    <w:uiPriority w:val="99"/>
    <w:rsid w:val="007C5D36"/>
  </w:style>
  <w:style w:type="paragraph" w:styleId="NormalnyWeb">
    <w:name w:val="Normal (Web)"/>
    <w:basedOn w:val="Normalny"/>
    <w:uiPriority w:val="99"/>
    <w:unhideWhenUsed/>
    <w:rsid w:val="00CC7672"/>
    <w:pPr>
      <w:autoSpaceDE/>
      <w:autoSpaceDN/>
      <w:adjustRightInd/>
      <w:spacing w:before="100" w:beforeAutospacing="1" w:after="100" w:afterAutospacing="1"/>
    </w:pPr>
    <w:rPr>
      <w:rFonts w:ascii="Times New Roman" w:hAnsi="Times New Roman" w:cs="Times New Roman"/>
      <w:color w:val="auto"/>
      <w:sz w:val="24"/>
      <w:szCs w:val="24"/>
    </w:rPr>
  </w:style>
  <w:style w:type="character" w:styleId="Pogrubienie">
    <w:name w:val="Strong"/>
    <w:basedOn w:val="Domylnaczcionkaakapitu"/>
    <w:uiPriority w:val="22"/>
    <w:qFormat/>
    <w:rsid w:val="002E4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i@um.szczeci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m.szczecin.pl" TargetMode="External"/><Relationship Id="rId5" Type="http://schemas.openxmlformats.org/officeDocument/2006/relationships/footnotes" Target="footnotes.xml"/><Relationship Id="rId10" Type="http://schemas.openxmlformats.org/officeDocument/2006/relationships/hyperlink" Target="mailto:lwrzosek@um.szczecin.pl" TargetMode="External"/><Relationship Id="rId4" Type="http://schemas.openxmlformats.org/officeDocument/2006/relationships/webSettings" Target="webSettings.xml"/><Relationship Id="rId9" Type="http://schemas.openxmlformats.org/officeDocument/2006/relationships/hyperlink" Target="mailto:ikrupec@u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3133</Words>
  <Characters>20531</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23617</CharactersWithSpaces>
  <SharedDoc>false</SharedDoc>
  <HLinks>
    <vt:vector size="30" baseType="variant">
      <vt:variant>
        <vt:i4>4784186</vt:i4>
      </vt:variant>
      <vt:variant>
        <vt:i4>12</vt:i4>
      </vt:variant>
      <vt:variant>
        <vt:i4>0</vt:i4>
      </vt:variant>
      <vt:variant>
        <vt:i4>5</vt:i4>
      </vt:variant>
      <vt:variant>
        <vt:lpwstr>mailto:iod@um.szczecin.pl</vt:lpwstr>
      </vt:variant>
      <vt:variant>
        <vt:lpwstr/>
      </vt:variant>
      <vt:variant>
        <vt:i4>327801</vt:i4>
      </vt:variant>
      <vt:variant>
        <vt:i4>9</vt:i4>
      </vt:variant>
      <vt:variant>
        <vt:i4>0</vt:i4>
      </vt:variant>
      <vt:variant>
        <vt:i4>5</vt:i4>
      </vt:variant>
      <vt:variant>
        <vt:lpwstr>mailto:lwrzosek@um.szczecin.pl</vt:lpwstr>
      </vt:variant>
      <vt:variant>
        <vt:lpwstr/>
      </vt:variant>
      <vt:variant>
        <vt:i4>4980782</vt:i4>
      </vt:variant>
      <vt:variant>
        <vt:i4>6</vt:i4>
      </vt:variant>
      <vt:variant>
        <vt:i4>0</vt:i4>
      </vt:variant>
      <vt:variant>
        <vt:i4>5</vt:i4>
      </vt:variant>
      <vt:variant>
        <vt:lpwstr>mailto:ikrupec@um.szczecin.pl</vt:lpwstr>
      </vt:variant>
      <vt:variant>
        <vt:lpwstr/>
      </vt:variant>
      <vt:variant>
        <vt:i4>5177402</vt:i4>
      </vt:variant>
      <vt:variant>
        <vt:i4>3</vt:i4>
      </vt:variant>
      <vt:variant>
        <vt:i4>0</vt:i4>
      </vt:variant>
      <vt:variant>
        <vt:i4>5</vt:i4>
      </vt:variant>
      <vt:variant>
        <vt:lpwstr>mailto:boi@um.szczecin.pl</vt:lpwstr>
      </vt:variant>
      <vt:variant>
        <vt:lpwstr/>
      </vt:variant>
      <vt:variant>
        <vt:i4>720961</vt:i4>
      </vt:variant>
      <vt:variant>
        <vt:i4>0</vt:i4>
      </vt:variant>
      <vt:variant>
        <vt:i4>0</vt:i4>
      </vt:variant>
      <vt:variant>
        <vt:i4>5</vt:i4>
      </vt:variant>
      <vt:variant>
        <vt:lpwstr>http://www.witkac.pl/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2026-03-03T10:46:00Z</dcterms:created>
  <dcterms:modified xsi:type="dcterms:W3CDTF">2026-03-03T10:54:00Z</dcterms:modified>
</cp:coreProperties>
</file>